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ind w:firstLine="102"/>
        <w:jc w:val="center"/>
        <w:rPr>
          <w:rFonts w:hint="eastAsia" w:ascii="小标宋" w:hAnsi="仿宋" w:eastAsia="小标宋"/>
          <w:b/>
          <w:kern w:val="44"/>
          <w:sz w:val="44"/>
          <w:szCs w:val="44"/>
        </w:rPr>
      </w:pPr>
      <w:r>
        <w:rPr>
          <w:rFonts w:hint="eastAsia" w:ascii="小标宋" w:hAnsi="仿宋" w:eastAsia="小标宋"/>
          <w:b/>
          <w:kern w:val="44"/>
          <w:sz w:val="44"/>
          <w:szCs w:val="44"/>
        </w:rPr>
        <w:t>招标公告</w:t>
      </w:r>
    </w:p>
    <w:p>
      <w:pPr>
        <w:spacing w:line="400" w:lineRule="exact"/>
        <w:jc w:val="center"/>
        <w:rPr>
          <w:rFonts w:ascii="仿宋" w:hAnsi="仿宋" w:eastAsia="仿宋"/>
          <w:b/>
          <w:sz w:val="28"/>
          <w:szCs w:val="44"/>
        </w:rPr>
      </w:pPr>
    </w:p>
    <w:p>
      <w:pPr>
        <w:spacing w:line="440" w:lineRule="exact"/>
        <w:jc w:val="center"/>
        <w:rPr>
          <w:rFonts w:ascii="仿宋" w:hAnsi="仿宋" w:eastAsia="仿宋"/>
          <w:sz w:val="32"/>
          <w:szCs w:val="32"/>
        </w:rPr>
      </w:pPr>
      <w:r>
        <w:rPr>
          <w:rFonts w:hint="eastAsia" w:ascii="仿宋" w:hAnsi="仿宋" w:eastAsia="仿宋"/>
          <w:szCs w:val="21"/>
        </w:rPr>
        <w:t xml:space="preserve">                                          </w:t>
      </w:r>
      <w:r>
        <w:rPr>
          <w:rFonts w:hint="eastAsia" w:ascii="仿宋" w:hAnsi="仿宋" w:eastAsia="仿宋"/>
          <w:sz w:val="32"/>
          <w:szCs w:val="32"/>
        </w:rPr>
        <w:t>业务编号：</w:t>
      </w:r>
      <w:r>
        <w:rPr>
          <w:rFonts w:hint="eastAsia" w:ascii="仿宋" w:hAnsi="仿宋" w:eastAsia="仿宋" w:cs="仿宋_GB2312"/>
          <w:sz w:val="32"/>
          <w:szCs w:val="32"/>
        </w:rPr>
        <w:t>ZB</w:t>
      </w:r>
      <w:r>
        <w:rPr>
          <w:rFonts w:ascii="仿宋" w:hAnsi="仿宋" w:eastAsia="仿宋" w:cs="仿宋_GB2312"/>
          <w:sz w:val="32"/>
          <w:szCs w:val="32"/>
        </w:rPr>
        <w:t>/SC202</w:t>
      </w:r>
      <w:r>
        <w:rPr>
          <w:rFonts w:hint="eastAsia" w:ascii="仿宋" w:hAnsi="仿宋" w:eastAsia="仿宋" w:cs="仿宋_GB2312"/>
          <w:sz w:val="32"/>
          <w:szCs w:val="32"/>
        </w:rPr>
        <w:t>2</w:t>
      </w:r>
      <w:r>
        <w:rPr>
          <w:rFonts w:ascii="仿宋" w:hAnsi="仿宋" w:eastAsia="仿宋" w:cs="仿宋_GB2312"/>
          <w:sz w:val="32"/>
          <w:szCs w:val="32"/>
        </w:rPr>
        <w:t>-V</w:t>
      </w:r>
      <w:r>
        <w:rPr>
          <w:rFonts w:hint="eastAsia" w:ascii="仿宋" w:hAnsi="仿宋" w:eastAsia="仿宋" w:cs="仿宋_GB2312"/>
          <w:sz w:val="32"/>
          <w:szCs w:val="32"/>
        </w:rPr>
        <w:t>G160</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一、招标项目内容、技术要求、计划招标时间等</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（一）招标项目名称：快速堆积门采购。</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（二）招标采购数量：32套。</w:t>
      </w:r>
      <w:r>
        <w:rPr>
          <w:rFonts w:ascii="仿宋" w:hAnsi="仿宋" w:eastAsia="仿宋" w:cs="仿宋_GB2312"/>
          <w:kern w:val="0"/>
          <w:sz w:val="32"/>
          <w:szCs w:val="32"/>
        </w:rPr>
        <w:t xml:space="preserve"> </w:t>
      </w:r>
    </w:p>
    <w:p>
      <w:pPr>
        <w:spacing w:line="44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（三）技术要求：快速堆积门门帘材质为软质PVC,厚度0.8-1mm，颜色为蓝色。允许尺寸误差在5%以内。</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（四）计划招标时间：2022年5月下旬（具体以招标说明书为准）。</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（五）报名截止时间：2022年5月27日。</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（六）其他：无。</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二、对投标单位的资质要求：</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（一）具有独立法人资格或其他组织的生产厂家。</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（二）具有独立法人资格或其他组织的中间商（成立一年以上）。</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三、拟签订合同主要条款</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交货结算方式：货到招标单位指定地点，初步验收合格入库，投标单位按招标价格开具13%增值税专用发票，发票挂账60天后招标单位以银行承兑汇票滚动支付货款。支付低于六个月承兑或银行转帐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（二）交货必须附产品合格证，持入库凭证到萍乡萍钢安源钢铁有限公司安源片或湘东片物资仓库验收。</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（一）资质材料：</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3.投标单位开票信息。</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（二）提交方式：发送邮件至agqhb@pxsteel.com，发邮件时请注明邮件主题名称：XXXX公司报名快速堆积门采购招标资质文件。网上报名如不按此要求发送邮件，招标方对邮件遗失所造成的后果不负任何责任。</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五、投标方式</w:t>
      </w:r>
    </w:p>
    <w:p>
      <w:pPr>
        <w:spacing w:line="440" w:lineRule="exact"/>
        <w:ind w:firstLine="640" w:firstLineChars="200"/>
        <w:rPr>
          <w:rFonts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20000元）、投标报名费（200元）等。中标单位的投标保证金自动转为履约保证金，履约保证金按标的金额的5%收取，多退少补。未中标单位的投标保证金在宣标后十五个工作日内一次性返还（无息）。开票信息如下：</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开户行：中国建设银行股份有限公司萍乡湘东支行</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账号：36001752010052504776</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（一）招标单位名称：萍安钢铁设备材料公司</w:t>
      </w:r>
    </w:p>
    <w:p>
      <w:pPr>
        <w:spacing w:line="44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（二）招标项目业务负责人及联系方式：袁工18870593980 </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（三）设备材料公司监督电话：李先生  0799-6356077</w:t>
      </w:r>
    </w:p>
    <w:p>
      <w:pPr>
        <w:spacing w:line="44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（四）审监法务部监督电话：王先生  0799-6356116</w:t>
      </w:r>
    </w:p>
    <w:p>
      <w:pPr>
        <w:spacing w:line="440" w:lineRule="exact"/>
        <w:ind w:firstLine="640" w:firstLineChars="200"/>
        <w:rPr>
          <w:rFonts w:ascii="仿宋" w:hAnsi="仿宋" w:eastAsia="仿宋" w:cs="仿宋_GB2312"/>
          <w:kern w:val="0"/>
          <w:sz w:val="32"/>
          <w:szCs w:val="32"/>
        </w:rPr>
      </w:pPr>
    </w:p>
    <w:p>
      <w:pPr>
        <w:spacing w:line="44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萍乡萍钢安源钢铁有限公司</w:t>
      </w:r>
    </w:p>
    <w:p>
      <w:pPr>
        <w:snapToGrid w:val="0"/>
        <w:spacing w:line="440" w:lineRule="exact"/>
        <w:rPr>
          <w:rFonts w:ascii="仿宋" w:hAnsi="仿宋" w:eastAsia="仿宋" w:cs="仿宋_GB2312"/>
          <w:kern w:val="0"/>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_GB2312"/>
          <w:kern w:val="0"/>
          <w:sz w:val="32"/>
          <w:szCs w:val="32"/>
        </w:rPr>
        <w:t xml:space="preserve">                   公告时间：2022年5月20日</w:t>
      </w:r>
    </w:p>
    <w:p>
      <w:pPr>
        <w:snapToGrid w:val="0"/>
        <w:spacing w:line="400" w:lineRule="exact"/>
        <w:jc w:val="center"/>
        <w:rPr>
          <w:rFonts w:hint="eastAsia" w:ascii="小标宋" w:hAnsi="仿宋" w:eastAsia="小标宋"/>
          <w:b/>
          <w:kern w:val="44"/>
          <w:sz w:val="48"/>
          <w:szCs w:val="48"/>
        </w:rPr>
      </w:pPr>
    </w:p>
    <w:p>
      <w:pPr>
        <w:widowControl/>
        <w:spacing w:line="640" w:lineRule="exact"/>
        <w:ind w:firstLine="102"/>
        <w:jc w:val="center"/>
        <w:rPr>
          <w:rFonts w:hint="eastAsia" w:ascii="小标宋" w:hAnsi="仿宋" w:eastAsia="小标宋"/>
          <w:b/>
          <w:kern w:val="44"/>
          <w:sz w:val="48"/>
          <w:szCs w:val="48"/>
        </w:rPr>
      </w:pPr>
      <w:r>
        <w:rPr>
          <w:rFonts w:hint="eastAsia" w:ascii="小标宋" w:hAnsi="仿宋" w:eastAsia="小标宋"/>
          <w:b/>
          <w:kern w:val="44"/>
          <w:sz w:val="48"/>
          <w:szCs w:val="48"/>
        </w:rPr>
        <w:fldChar w:fldCharType="begin"/>
      </w:r>
      <w:r>
        <w:rPr>
          <w:rFonts w:hint="eastAsia" w:ascii="小标宋" w:hAnsi="仿宋" w:eastAsia="小标宋"/>
          <w:b/>
          <w:kern w:val="44"/>
          <w:sz w:val="48"/>
          <w:szCs w:val="48"/>
        </w:rPr>
        <w:instrText xml:space="preserve"> HYPERLINK "http://www.so.com/s?q=%E6%B3%95%E4%BA%BA%E4%BB%A3%E8%A1%A8&amp;ie=utf-8&amp;src=wenda_link" \t "_blank" </w:instrText>
      </w:r>
      <w:r>
        <w:rPr>
          <w:rFonts w:hint="eastAsia" w:ascii="小标宋" w:hAnsi="仿宋" w:eastAsia="小标宋"/>
          <w:b/>
          <w:kern w:val="44"/>
          <w:sz w:val="48"/>
          <w:szCs w:val="48"/>
        </w:rPr>
        <w:fldChar w:fldCharType="separate"/>
      </w:r>
      <w:r>
        <w:rPr>
          <w:rFonts w:hint="eastAsia" w:ascii="小标宋" w:hAnsi="仿宋" w:eastAsia="小标宋"/>
          <w:b/>
          <w:kern w:val="44"/>
          <w:sz w:val="48"/>
          <w:szCs w:val="48"/>
        </w:rPr>
        <w:t>法人代表</w:t>
      </w:r>
      <w:r>
        <w:rPr>
          <w:rFonts w:hint="eastAsia" w:ascii="小标宋" w:hAnsi="仿宋" w:eastAsia="小标宋"/>
          <w:b/>
          <w:kern w:val="44"/>
          <w:sz w:val="48"/>
          <w:szCs w:val="48"/>
        </w:rPr>
        <w:fldChar w:fldCharType="end"/>
      </w:r>
      <w:r>
        <w:rPr>
          <w:rFonts w:hint="eastAsia" w:ascii="小标宋" w:hAnsi="仿宋" w:eastAsia="小标宋"/>
          <w:b/>
          <w:kern w:val="44"/>
          <w:sz w:val="48"/>
          <w:szCs w:val="48"/>
        </w:rPr>
        <w:t>授权书</w:t>
      </w:r>
    </w:p>
    <w:p>
      <w:pPr>
        <w:snapToGrid w:val="0"/>
        <w:spacing w:line="400" w:lineRule="exact"/>
        <w:rPr>
          <w:rFonts w:ascii="仿宋" w:hAnsi="仿宋" w:eastAsia="仿宋" w:cs="仿宋_GB2312"/>
          <w:b/>
          <w:bCs/>
          <w:sz w:val="28"/>
          <w:szCs w:val="28"/>
          <w:shd w:val="clear" w:color="auto" w:fill="FFFFFF"/>
        </w:rPr>
      </w:pPr>
      <w:bookmarkStart w:id="0" w:name="_GoBack"/>
      <w:bookmarkEnd w:id="0"/>
    </w:p>
    <w:p>
      <w:pPr>
        <w:snapToGrid w:val="0"/>
        <w:spacing w:line="40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shd w:val="clear" w:color="auto" w:fill="FFFFFF"/>
        </w:rPr>
        <w:t>______________________</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shd w:val="clear" w:color="auto" w:fill="FFFFFF"/>
        </w:rPr>
        <w:t>______________________</w:t>
      </w:r>
      <w:r>
        <w:rPr>
          <w:rFonts w:hint="eastAsia" w:ascii="仿宋" w:hAnsi="仿宋" w:eastAsia="仿宋" w:cs="仿宋_GB2312"/>
          <w:sz w:val="32"/>
          <w:szCs w:val="32"/>
          <w:shd w:val="clear" w:color="auto" w:fill="FFFFFF"/>
        </w:rPr>
        <w:t>。</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shd w:val="clear" w:color="auto" w:fill="FFFFFF"/>
        </w:rPr>
        <w:t>_____________</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shd w:val="clear" w:color="auto" w:fill="FFFFFF"/>
        </w:rPr>
        <w:t>___________</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kern w:val="0"/>
          <w:sz w:val="32"/>
          <w:szCs w:val="32"/>
        </w:rPr>
        <w:t>快速堆积门采购（</w:t>
      </w:r>
      <w:r>
        <w:rPr>
          <w:rFonts w:hint="eastAsia" w:ascii="仿宋" w:hAnsi="仿宋" w:eastAsia="仿宋"/>
          <w:sz w:val="32"/>
          <w:szCs w:val="32"/>
        </w:rPr>
        <w:t>业务编号：ZB/SC2022-VG160</w:t>
      </w:r>
      <w:r>
        <w:rPr>
          <w:rFonts w:hint="eastAsia" w:ascii="仿宋" w:hAnsi="仿宋" w:eastAsia="仿宋" w:cs="仿宋_GB2312"/>
          <w:kern w:val="0"/>
          <w:sz w:val="32"/>
          <w:szCs w:val="32"/>
        </w:rPr>
        <w:t>）</w:t>
      </w:r>
      <w:r>
        <w:rPr>
          <w:rFonts w:hint="eastAsia" w:ascii="仿宋" w:hAnsi="仿宋" w:eastAsia="仿宋" w:cs="仿宋_GB2312"/>
          <w:sz w:val="32"/>
          <w:szCs w:val="32"/>
          <w:shd w:val="clear" w:color="auto" w:fill="FFFFFF"/>
        </w:rPr>
        <w:t>招标活动的投标、谈判、签约等具体工作，并签署全部的有关文件、协议及合同。</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我公司对被授权人的签名负全部责任，本授权书有效期：</w:t>
      </w:r>
      <w:r>
        <w:rPr>
          <w:rFonts w:hint="eastAsia" w:ascii="仿宋" w:hAnsi="仿宋" w:eastAsia="仿宋" w:cs="微软雅黑"/>
          <w:sz w:val="32"/>
          <w:szCs w:val="32"/>
          <w:shd w:val="clear" w:color="auto" w:fill="FFFFFF"/>
        </w:rPr>
        <w:t>________</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rPr>
        <w:t>____</w:t>
      </w:r>
      <w:r>
        <w:rPr>
          <w:rFonts w:hint="eastAsia" w:ascii="仿宋" w:hAnsi="仿宋" w:eastAsia="仿宋" w:cs="仿宋_GB2312"/>
          <w:sz w:val="32"/>
          <w:szCs w:val="32"/>
          <w:shd w:val="clear" w:color="auto" w:fill="FFFFFF"/>
        </w:rPr>
        <w:t>日。</w:t>
      </w:r>
    </w:p>
    <w:p>
      <w:pPr>
        <w:snapToGrid w:val="0"/>
        <w:spacing w:line="40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400" w:lineRule="exact"/>
        <w:ind w:firstLine="640" w:firstLineChars="200"/>
        <w:rPr>
          <w:rFonts w:ascii="仿宋" w:hAnsi="仿宋" w:eastAsia="仿宋" w:cs="微软雅黑"/>
          <w:sz w:val="32"/>
          <w:szCs w:val="32"/>
          <w:shd w:val="clear" w:color="auto" w:fill="FFFFFF"/>
        </w:rPr>
      </w:pP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被授权人签字：</w:t>
      </w:r>
      <w:r>
        <w:rPr>
          <w:rFonts w:hint="eastAsia" w:ascii="仿宋" w:hAnsi="仿宋" w:eastAsia="仿宋" w:cs="微软雅黑"/>
          <w:sz w:val="28"/>
          <w:szCs w:val="28"/>
          <w:shd w:val="clear" w:color="auto" w:fill="FFFFFF"/>
        </w:rPr>
        <w:t>______________</w:t>
      </w:r>
      <w:r>
        <w:rPr>
          <w:rFonts w:hint="eastAsia" w:ascii="仿宋" w:hAnsi="仿宋" w:eastAsia="仿宋" w:cs="仿宋_GB2312"/>
          <w:sz w:val="28"/>
          <w:szCs w:val="28"/>
          <w:shd w:val="clear" w:color="auto" w:fill="FFFFFF"/>
        </w:rPr>
        <w:t>授权人</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签章</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______________</w:t>
      </w:r>
    </w:p>
    <w:p>
      <w:pPr>
        <w:snapToGrid w:val="0"/>
        <w:spacing w:line="400" w:lineRule="exact"/>
        <w:rPr>
          <w:rFonts w:ascii="仿宋" w:hAnsi="仿宋" w:eastAsia="仿宋" w:cs="微软雅黑"/>
          <w:sz w:val="28"/>
          <w:szCs w:val="28"/>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rPr>
        <w:t>身份证号</w:t>
      </w:r>
      <w:r>
        <w:rPr>
          <w:rFonts w:hint="eastAsia" w:ascii="仿宋" w:hAnsi="仿宋" w:eastAsia="仿宋" w:cs="仿宋_GB2312"/>
          <w:sz w:val="32"/>
        </w:rPr>
        <w:fldChar w:fldCharType="end"/>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 xml:space="preserve">________________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rPr>
        <w:t>身份证号</w:t>
      </w:r>
      <w:r>
        <w:rPr>
          <w:rFonts w:hint="eastAsia" w:ascii="仿宋" w:hAnsi="仿宋" w:eastAsia="仿宋" w:cs="仿宋_GB2312"/>
          <w:sz w:val="32"/>
        </w:rPr>
        <w:fldChar w:fldCharType="end"/>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 xml:space="preserve">____________________ </w:t>
      </w: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职务：</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______ </w:t>
      </w:r>
      <w:r>
        <w:rPr>
          <w:rFonts w:hint="eastAsia" w:ascii="仿宋" w:hAnsi="仿宋" w:eastAsia="仿宋" w:cs="仿宋_GB2312"/>
          <w:sz w:val="28"/>
          <w:szCs w:val="28"/>
          <w:shd w:val="clear" w:color="auto" w:fill="FFFFFF"/>
        </w:rPr>
        <w:t>职务：</w:t>
      </w:r>
      <w:r>
        <w:rPr>
          <w:rFonts w:hint="eastAsia" w:ascii="仿宋" w:hAnsi="仿宋" w:eastAsia="仿宋" w:cs="微软雅黑"/>
          <w:sz w:val="28"/>
          <w:szCs w:val="28"/>
          <w:shd w:val="clear" w:color="auto" w:fill="FFFFFF"/>
        </w:rPr>
        <w:t>________________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____</w:t>
      </w: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电话：</w:t>
      </w:r>
      <w:r>
        <w:rPr>
          <w:rFonts w:hint="eastAsia" w:ascii="仿宋" w:hAnsi="仿宋" w:eastAsia="仿宋" w:cs="微软雅黑"/>
          <w:sz w:val="28"/>
          <w:szCs w:val="28"/>
          <w:shd w:val="clear" w:color="auto" w:fill="FFFFFF"/>
        </w:rPr>
        <w:t>____________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 </w:t>
      </w:r>
      <w:r>
        <w:rPr>
          <w:rFonts w:hint="eastAsia" w:ascii="仿宋" w:hAnsi="仿宋" w:eastAsia="仿宋" w:cs="仿宋_GB2312"/>
          <w:sz w:val="28"/>
          <w:szCs w:val="28"/>
          <w:shd w:val="clear" w:color="auto" w:fill="FFFFFF"/>
        </w:rPr>
        <w:t>电话：</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_________ </w:t>
      </w:r>
    </w:p>
    <w:p>
      <w:pPr>
        <w:snapToGrid w:val="0"/>
        <w:spacing w:line="400" w:lineRule="exact"/>
        <w:ind w:firstLine="4760" w:firstLineChars="1700"/>
        <w:rPr>
          <w:rFonts w:ascii="仿宋" w:hAnsi="仿宋" w:eastAsia="仿宋" w:cs="仿宋_GB2312"/>
          <w:sz w:val="28"/>
          <w:szCs w:val="28"/>
          <w:shd w:val="clear" w:color="auto" w:fill="FFFFFF"/>
        </w:rPr>
      </w:pPr>
    </w:p>
    <w:p>
      <w:pPr>
        <w:snapToGrid w:val="0"/>
        <w:spacing w:line="400" w:lineRule="exact"/>
        <w:ind w:firstLine="4760" w:firstLineChars="17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单位名称：</w:t>
      </w:r>
      <w:r>
        <w:rPr>
          <w:rFonts w:hint="eastAsia"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公章</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　　　　</w:t>
      </w:r>
    </w:p>
    <w:p>
      <w:pPr>
        <w:snapToGrid w:val="0"/>
        <w:spacing w:line="400" w:lineRule="exact"/>
        <w:ind w:firstLine="4760" w:firstLineChars="17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签署时间：</w:t>
      </w:r>
    </w:p>
    <w:p>
      <w:pPr>
        <w:snapToGrid w:val="0"/>
        <w:spacing w:line="400" w:lineRule="exact"/>
        <w:jc w:val="left"/>
        <w:rPr>
          <w:rFonts w:ascii="仿宋" w:hAnsi="仿宋" w:eastAsia="仿宋" w:cs="仿宋_GB2312"/>
          <w:sz w:val="28"/>
          <w:szCs w:val="28"/>
          <w:shd w:val="clear" w:color="auto" w:fill="FFFFFF"/>
        </w:rPr>
      </w:pPr>
    </w:p>
    <w:p>
      <w:pPr>
        <w:snapToGrid w:val="0"/>
        <w:spacing w:line="400" w:lineRule="exact"/>
        <w:jc w:val="lef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授权人身份证（正、反面）：</w:t>
      </w:r>
      <w:r>
        <w:rPr>
          <w:rFonts w:hint="eastAsia"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被授权人身份证（正、反面）：</w:t>
      </w:r>
      <w:r>
        <w:rPr>
          <w:rFonts w:hint="eastAsia" w:ascii="仿宋" w:hAnsi="仿宋" w:eastAsia="仿宋" w:cs="微软雅黑"/>
          <w:sz w:val="28"/>
          <w:szCs w:val="28"/>
          <w:shd w:val="clear" w:color="auto" w:fill="FFFFFF"/>
        </w:rPr>
        <w:t xml:space="preserve"> </w:t>
      </w: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jc w:val="center"/>
        <w:rPr>
          <w:rFonts w:ascii="小标宋" w:hAnsi="仿宋" w:eastAsia="小标宋" w:cs="黑体"/>
          <w:b/>
          <w:bCs/>
          <w:sz w:val="44"/>
          <w:szCs w:val="44"/>
        </w:rPr>
      </w:pPr>
    </w:p>
    <w:p>
      <w:pPr>
        <w:widowControl/>
        <w:spacing w:line="640" w:lineRule="exact"/>
        <w:ind w:firstLine="102"/>
        <w:jc w:val="center"/>
        <w:rPr>
          <w:rFonts w:hint="eastAsia" w:ascii="小标宋" w:hAnsi="仿宋" w:eastAsia="小标宋"/>
          <w:b/>
          <w:kern w:val="44"/>
          <w:sz w:val="44"/>
          <w:szCs w:val="44"/>
        </w:rPr>
      </w:pPr>
      <w:r>
        <w:rPr>
          <w:rFonts w:hint="eastAsia" w:ascii="小标宋" w:hAnsi="仿宋" w:eastAsia="小标宋"/>
          <w:b/>
          <w:kern w:val="44"/>
          <w:sz w:val="44"/>
          <w:szCs w:val="44"/>
        </w:rPr>
        <w:t>承  诺  书</w:t>
      </w: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40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我司自愿参与贵司</w:t>
      </w:r>
      <w:r>
        <w:rPr>
          <w:rFonts w:hint="eastAsia" w:ascii="仿宋" w:hAnsi="仿宋" w:eastAsia="仿宋" w:cs="仿宋_GB2312"/>
          <w:kern w:val="0"/>
          <w:sz w:val="32"/>
          <w:szCs w:val="32"/>
        </w:rPr>
        <w:t>快速堆积门采购（</w:t>
      </w:r>
      <w:r>
        <w:rPr>
          <w:rFonts w:hint="eastAsia" w:ascii="仿宋" w:hAnsi="仿宋" w:eastAsia="仿宋"/>
          <w:sz w:val="32"/>
          <w:szCs w:val="32"/>
        </w:rPr>
        <w:t>业务编号：ZB/SC2022-VG160</w:t>
      </w:r>
      <w:r>
        <w:rPr>
          <w:rFonts w:hint="eastAsia" w:ascii="仿宋" w:hAnsi="仿宋" w:eastAsia="仿宋" w:cs="仿宋_GB2312"/>
          <w:kern w:val="0"/>
          <w:sz w:val="32"/>
          <w:szCs w:val="32"/>
        </w:rPr>
        <w:t>）</w:t>
      </w:r>
      <w:r>
        <w:rPr>
          <w:rFonts w:hint="eastAsia" w:ascii="仿宋" w:hAnsi="仿宋" w:eastAsia="仿宋" w:cs="仿宋_GB2312"/>
          <w:sz w:val="32"/>
          <w:szCs w:val="32"/>
        </w:rPr>
        <w:t>项目的投标，现承诺如下：</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一、我司将遵循公平、公正、公开及诚实信用的原则参加本项目投标，理解并接受贵公司的开标、评标、定标等相关规定。</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二、我司按本项目招标公告要求提供的所有法人资料及有关材料均真实有效、合法持有，不存在失效、虚假的情况。</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三、严格遵守贵司的有关规定，投标中不围标、不串标、不泄标，以及不排挤其他投标人参与公平竞争。</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四、在本项目投标有效期之内不撤回投标，中标后在贵司规定的期限内签订合同，全面履行合同义务。</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rPr>
        <w:t>投标或履约保证金</w:t>
      </w:r>
      <w:r>
        <w:rPr>
          <w:rFonts w:hint="eastAsia" w:ascii="仿宋" w:hAnsi="仿宋" w:eastAsia="仿宋" w:cs="仿宋_GB2312"/>
          <w:sz w:val="32"/>
        </w:rPr>
        <w:fldChar w:fldCharType="end"/>
      </w:r>
      <w:r>
        <w:rPr>
          <w:rFonts w:hint="eastAsia" w:ascii="仿宋" w:hAnsi="仿宋" w:eastAsia="仿宋" w:cs="仿宋_GB2312"/>
          <w:sz w:val="32"/>
          <w:szCs w:val="32"/>
        </w:rPr>
        <w:t>），并承担由此造成贵司的经济损失赔偿及法律责任。</w:t>
      </w:r>
    </w:p>
    <w:p>
      <w:pPr>
        <w:snapToGrid w:val="0"/>
        <w:spacing w:line="400" w:lineRule="exact"/>
        <w:ind w:firstLine="2662" w:firstLineChars="832"/>
        <w:rPr>
          <w:rFonts w:ascii="仿宋" w:hAnsi="仿宋" w:eastAsia="仿宋"/>
          <w:b/>
          <w:bCs/>
          <w:sz w:val="32"/>
          <w:szCs w:val="32"/>
        </w:rPr>
      </w:pPr>
    </w:p>
    <w:p>
      <w:pPr>
        <w:snapToGrid w:val="0"/>
        <w:spacing w:line="400" w:lineRule="exact"/>
        <w:ind w:firstLine="2720" w:firstLineChars="850"/>
        <w:rPr>
          <w:rFonts w:ascii="仿宋" w:hAnsi="仿宋" w:eastAsia="仿宋"/>
          <w:b/>
          <w:bCs/>
          <w:sz w:val="32"/>
          <w:szCs w:val="32"/>
        </w:rPr>
      </w:pPr>
      <w:r>
        <w:rPr>
          <w:rFonts w:hint="eastAsia" w:ascii="仿宋" w:hAnsi="仿宋" w:eastAsia="仿宋" w:cs="仿宋_GB2312"/>
          <w:b/>
          <w:bCs/>
          <w:sz w:val="32"/>
          <w:szCs w:val="32"/>
        </w:rPr>
        <w:t>承诺单位（公章）：</w:t>
      </w:r>
    </w:p>
    <w:p>
      <w:pPr>
        <w:snapToGrid w:val="0"/>
        <w:spacing w:line="400" w:lineRule="exact"/>
        <w:ind w:firstLine="2720" w:firstLineChars="850"/>
        <w:rPr>
          <w:rFonts w:ascii="仿宋" w:hAnsi="仿宋" w:eastAsia="仿宋"/>
          <w:b/>
          <w:bCs/>
          <w:sz w:val="32"/>
          <w:szCs w:val="32"/>
        </w:rPr>
      </w:pPr>
      <w:r>
        <w:rPr>
          <w:rFonts w:hint="eastAsia" w:ascii="仿宋" w:hAnsi="仿宋" w:eastAsia="仿宋" w:cs="仿宋_GB2312"/>
          <w:b/>
          <w:bCs/>
          <w:sz w:val="32"/>
          <w:szCs w:val="32"/>
        </w:rPr>
        <w:t>法定代表人或委托代理人（签名）：</w:t>
      </w:r>
    </w:p>
    <w:p>
      <w:pPr>
        <w:snapToGrid w:val="0"/>
        <w:spacing w:line="400" w:lineRule="exact"/>
        <w:ind w:firstLine="2720" w:firstLineChars="850"/>
        <w:rPr>
          <w:rFonts w:ascii="仿宋" w:hAnsi="仿宋" w:eastAsia="仿宋" w:cs="仿宋_GB2312"/>
          <w:b/>
          <w:bCs/>
          <w:sz w:val="32"/>
          <w:szCs w:val="32"/>
        </w:rPr>
      </w:pPr>
    </w:p>
    <w:p>
      <w:pPr>
        <w:snapToGrid w:val="0"/>
        <w:spacing w:line="400" w:lineRule="exact"/>
        <w:ind w:firstLine="2720" w:firstLineChars="850"/>
        <w:rPr>
          <w:rFonts w:ascii="仿宋" w:hAnsi="仿宋" w:eastAsia="仿宋" w:cs="仿宋_GB2312"/>
          <w:b/>
          <w:bCs/>
          <w:sz w:val="32"/>
          <w:szCs w:val="32"/>
        </w:rPr>
      </w:pPr>
    </w:p>
    <w:p>
      <w:pPr>
        <w:snapToGrid w:val="0"/>
        <w:spacing w:line="400" w:lineRule="exact"/>
        <w:ind w:firstLine="2720" w:firstLineChars="850"/>
        <w:rPr>
          <w:rFonts w:ascii="仿宋" w:hAnsi="仿宋" w:eastAsia="仿宋" w:cs="仿宋_GB2312"/>
          <w:b/>
          <w:bCs/>
          <w:sz w:val="32"/>
          <w:szCs w:val="32"/>
        </w:rPr>
      </w:pPr>
      <w:r>
        <w:rPr>
          <w:rFonts w:hint="eastAsia" w:ascii="仿宋" w:hAnsi="仿宋" w:eastAsia="仿宋" w:cs="仿宋_GB2312"/>
          <w:b/>
          <w:bCs/>
          <w:sz w:val="32"/>
          <w:szCs w:val="32"/>
        </w:rPr>
        <w:t xml:space="preserve">   日  期：   年   月   日</w:t>
      </w:r>
    </w:p>
    <w:p>
      <w:pPr>
        <w:snapToGrid w:val="0"/>
        <w:spacing w:line="400" w:lineRule="exact"/>
        <w:ind w:firstLine="2720" w:firstLineChars="850"/>
        <w:rPr>
          <w:rFonts w:ascii="仿宋" w:hAnsi="仿宋" w:eastAsia="仿宋" w:cs="仿宋_GB2312"/>
          <w:b/>
          <w:bCs/>
          <w:sz w:val="32"/>
          <w:szCs w:val="32"/>
        </w:rPr>
      </w:pPr>
    </w:p>
    <w:p>
      <w:pPr>
        <w:widowControl/>
        <w:jc w:val="left"/>
        <w:rPr>
          <w:rFonts w:ascii="小标宋" w:hAnsi="仿宋" w:eastAsia="小标宋"/>
          <w:b/>
          <w:kern w:val="44"/>
          <w:sz w:val="44"/>
          <w:szCs w:val="44"/>
        </w:rPr>
      </w:pPr>
      <w:r>
        <w:rPr>
          <w:rFonts w:ascii="小标宋" w:hAnsi="仿宋" w:eastAsia="小标宋"/>
          <w:b/>
          <w:kern w:val="44"/>
          <w:sz w:val="44"/>
          <w:szCs w:val="44"/>
        </w:rPr>
        <w:br w:type="page"/>
      </w:r>
    </w:p>
    <w:p>
      <w:pPr>
        <w:widowControl/>
        <w:spacing w:line="640" w:lineRule="exact"/>
        <w:ind w:firstLine="102"/>
        <w:jc w:val="center"/>
        <w:rPr>
          <w:rFonts w:ascii="小标宋" w:hAnsi="仿宋" w:eastAsia="小标宋"/>
          <w:b/>
          <w:kern w:val="44"/>
          <w:sz w:val="44"/>
          <w:szCs w:val="44"/>
        </w:rPr>
      </w:pPr>
      <w:r>
        <w:rPr>
          <w:rFonts w:hint="eastAsia" w:ascii="小标宋" w:hAnsi="仿宋" w:eastAsia="小标宋"/>
          <w:b/>
          <w:kern w:val="44"/>
          <w:sz w:val="44"/>
          <w:szCs w:val="44"/>
        </w:rPr>
        <w:t>法定代表人资</w:t>
      </w:r>
      <w:r>
        <w:rPr>
          <w:rFonts w:hint="eastAsia" w:ascii="小标宋" w:hAnsi="仿宋" w:eastAsia="小标宋"/>
          <w:b/>
          <w:kern w:val="44"/>
          <w:sz w:val="48"/>
          <w:szCs w:val="48"/>
        </w:rPr>
        <w:t>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 w:hAnsi="仿宋" w:eastAsia="仿宋"/>
          <w:b/>
          <w:sz w:val="32"/>
          <w:szCs w:val="32"/>
        </w:rPr>
      </w:pPr>
      <w:r>
        <w:rPr>
          <w:rFonts w:hint="eastAsia" w:ascii="仿宋" w:hAnsi="仿宋" w:eastAsia="仿宋"/>
          <w:b/>
          <w:sz w:val="32"/>
          <w:szCs w:val="32"/>
        </w:rPr>
        <w:t>萍乡萍钢安源钢铁有限公司：</w:t>
      </w:r>
    </w:p>
    <w:p>
      <w:pPr>
        <w:adjustRightInd w:val="0"/>
        <w:snapToGrid w:val="0"/>
        <w:spacing w:line="520" w:lineRule="exact"/>
        <w:ind w:firstLine="640" w:firstLineChars="200"/>
        <w:rPr>
          <w:rFonts w:ascii="仿宋" w:hAnsi="仿宋" w:eastAsia="仿宋"/>
          <w:sz w:val="32"/>
          <w:szCs w:val="32"/>
          <w:u w:val="single"/>
        </w:rPr>
      </w:pPr>
      <w:r>
        <w:rPr>
          <w:rFonts w:hint="eastAsia" w:ascii="仿宋" w:hAnsi="仿宋" w:eastAsia="仿宋"/>
          <w:sz w:val="32"/>
          <w:szCs w:val="32"/>
        </w:rPr>
        <w:t>姓名：</w:t>
      </w:r>
      <w:r>
        <w:rPr>
          <w:rFonts w:hint="eastAsia" w:ascii="仿宋" w:hAnsi="仿宋" w:eastAsia="仿宋"/>
          <w:kern w:val="0"/>
          <w:sz w:val="32"/>
          <w:szCs w:val="32"/>
        </w:rPr>
        <w:t>________，</w:t>
      </w:r>
      <w:r>
        <w:rPr>
          <w:rFonts w:hint="eastAsia" w:ascii="仿宋" w:hAnsi="仿宋" w:eastAsia="仿宋"/>
          <w:sz w:val="32"/>
          <w:szCs w:val="32"/>
        </w:rPr>
        <w:t>身份证号：</w:t>
      </w:r>
      <w:r>
        <w:rPr>
          <w:rFonts w:hint="eastAsia" w:ascii="仿宋" w:hAnsi="仿宋" w:eastAsia="仿宋"/>
          <w:kern w:val="0"/>
          <w:sz w:val="32"/>
          <w:szCs w:val="32"/>
        </w:rPr>
        <w:t>___________，在我公司</w:t>
      </w:r>
      <w:r>
        <w:rPr>
          <w:rFonts w:hint="eastAsia" w:ascii="仿宋" w:hAnsi="仿宋" w:eastAsia="仿宋"/>
          <w:sz w:val="32"/>
          <w:szCs w:val="32"/>
        </w:rPr>
        <w:t>职务：</w:t>
      </w:r>
      <w:r>
        <w:rPr>
          <w:rFonts w:hint="eastAsia" w:ascii="仿宋" w:hAnsi="仿宋" w:eastAsia="仿宋"/>
          <w:kern w:val="0"/>
          <w:sz w:val="32"/>
          <w:szCs w:val="32"/>
        </w:rPr>
        <w:t>_______，</w:t>
      </w:r>
      <w:r>
        <w:rPr>
          <w:rFonts w:hint="eastAsia" w:ascii="仿宋" w:hAnsi="仿宋" w:eastAsia="仿宋"/>
          <w:sz w:val="32"/>
          <w:szCs w:val="32"/>
        </w:rPr>
        <w:t>系</w:t>
      </w:r>
      <w:r>
        <w:rPr>
          <w:rFonts w:hint="eastAsia" w:ascii="仿宋" w:hAnsi="仿宋" w:eastAsia="仿宋"/>
          <w:kern w:val="0"/>
          <w:sz w:val="32"/>
          <w:szCs w:val="32"/>
        </w:rPr>
        <w:t>_________________</w:t>
      </w:r>
      <w:r>
        <w:rPr>
          <w:rFonts w:hint="eastAsia" w:ascii="仿宋" w:hAnsi="仿宋" w:eastAsia="仿宋"/>
          <w:sz w:val="32"/>
          <w:szCs w:val="32"/>
        </w:rPr>
        <w:t>的法定代表人，代表我公司参加贵公司</w:t>
      </w:r>
      <w:r>
        <w:rPr>
          <w:rFonts w:hint="eastAsia" w:ascii="仿宋" w:hAnsi="仿宋" w:eastAsia="仿宋"/>
          <w:kern w:val="0"/>
          <w:sz w:val="32"/>
          <w:szCs w:val="32"/>
        </w:rPr>
        <w:t>组织的</w:t>
      </w:r>
      <w:r>
        <w:rPr>
          <w:rFonts w:hint="eastAsia" w:ascii="仿宋" w:hAnsi="仿宋" w:eastAsia="仿宋" w:cs="仿宋_GB2312"/>
          <w:kern w:val="0"/>
          <w:sz w:val="32"/>
          <w:szCs w:val="32"/>
        </w:rPr>
        <w:t>快速堆积门采购（</w:t>
      </w:r>
      <w:r>
        <w:rPr>
          <w:rFonts w:hint="eastAsia" w:ascii="仿宋" w:hAnsi="仿宋" w:eastAsia="仿宋"/>
          <w:sz w:val="32"/>
          <w:szCs w:val="32"/>
        </w:rPr>
        <w:t>业务编号：ZB/SC2022-VG160</w:t>
      </w:r>
      <w:r>
        <w:rPr>
          <w:rFonts w:hint="eastAsia" w:ascii="仿宋" w:hAnsi="仿宋" w:eastAsia="仿宋" w:cs="仿宋_GB2312"/>
          <w:kern w:val="0"/>
          <w:sz w:val="32"/>
          <w:szCs w:val="32"/>
        </w:rPr>
        <w:t>）</w:t>
      </w:r>
      <w:r>
        <w:rPr>
          <w:rFonts w:hint="eastAsia" w:ascii="仿宋" w:hAnsi="仿宋" w:eastAsia="仿宋"/>
          <w:kern w:val="0"/>
          <w:sz w:val="32"/>
          <w:szCs w:val="32"/>
        </w:rPr>
        <w:t>项目</w:t>
      </w:r>
      <w:r>
        <w:rPr>
          <w:rFonts w:hint="eastAsia" w:ascii="仿宋" w:hAnsi="仿宋" w:eastAsia="仿宋"/>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投标人：</w:t>
      </w:r>
      <w:r>
        <w:rPr>
          <w:rFonts w:ascii="仿宋" w:hAnsi="仿宋" w:eastAsia="仿宋"/>
          <w:sz w:val="32"/>
          <w:szCs w:val="32"/>
        </w:rPr>
        <w:t>(</w:t>
      </w:r>
      <w:r>
        <w:rPr>
          <w:rFonts w:hint="eastAsia" w:ascii="仿宋" w:hAnsi="仿宋" w:eastAsia="仿宋"/>
          <w:sz w:val="32"/>
          <w:szCs w:val="32"/>
        </w:rPr>
        <w:t>盖章</w:t>
      </w:r>
      <w:r>
        <w:rPr>
          <w:rFonts w:ascii="仿宋" w:hAnsi="仿宋" w:eastAsia="仿宋"/>
          <w:sz w:val="32"/>
          <w:szCs w:val="32"/>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日期：</w:t>
      </w:r>
      <w:r>
        <w:rPr>
          <w:rFonts w:hint="eastAsia" w:ascii="仿宋" w:hAnsi="仿宋" w:eastAsia="仿宋"/>
          <w:kern w:val="0"/>
          <w:sz w:val="32"/>
          <w:szCs w:val="32"/>
        </w:rPr>
        <w:t>____</w:t>
      </w:r>
      <w:r>
        <w:rPr>
          <w:rFonts w:hint="eastAsia" w:ascii="仿宋" w:hAnsi="仿宋" w:eastAsia="仿宋"/>
          <w:sz w:val="32"/>
          <w:szCs w:val="32"/>
        </w:rPr>
        <w:t>年</w:t>
      </w:r>
      <w:r>
        <w:rPr>
          <w:rFonts w:hint="eastAsia" w:ascii="仿宋" w:hAnsi="仿宋" w:eastAsia="仿宋"/>
          <w:kern w:val="0"/>
          <w:sz w:val="32"/>
          <w:szCs w:val="32"/>
        </w:rPr>
        <w:t>__</w:t>
      </w:r>
      <w:r>
        <w:rPr>
          <w:rFonts w:hint="eastAsia" w:ascii="仿宋" w:hAnsi="仿宋" w:eastAsia="仿宋"/>
          <w:sz w:val="32"/>
          <w:szCs w:val="32"/>
        </w:rPr>
        <w:t>月</w:t>
      </w:r>
      <w:r>
        <w:rPr>
          <w:rFonts w:hint="eastAsia" w:ascii="仿宋" w:hAnsi="仿宋" w:eastAsia="仿宋"/>
          <w:kern w:val="0"/>
          <w:sz w:val="32"/>
          <w:szCs w:val="32"/>
        </w:rPr>
        <w:t>__</w:t>
      </w:r>
      <w:r>
        <w:rPr>
          <w:rFonts w:hint="eastAsia" w:ascii="仿宋" w:hAnsi="仿宋" w:eastAsia="仿宋"/>
          <w:sz w:val="32"/>
          <w:szCs w:val="32"/>
        </w:rPr>
        <w:t>日</w:t>
      </w:r>
    </w:p>
    <w:p>
      <w:pPr>
        <w:widowControl/>
        <w:rPr>
          <w:rFonts w:ascii="仿宋" w:hAnsi="仿宋" w:eastAsia="仿宋"/>
          <w:b/>
          <w:bCs/>
          <w:kern w:val="0"/>
          <w:sz w:val="24"/>
        </w:rPr>
      </w:pPr>
    </w:p>
    <w:p>
      <w:pPr>
        <w:spacing w:line="400" w:lineRule="exact"/>
        <w:jc w:val="center"/>
        <w:rPr>
          <w:rFonts w:ascii="仿宋" w:hAnsi="仿宋" w:eastAsia="仿宋"/>
          <w:szCs w:val="21"/>
        </w:rPr>
      </w:pPr>
    </w:p>
    <w:p>
      <w:pPr>
        <w:snapToGrid w:val="0"/>
        <w:spacing w:line="400" w:lineRule="exact"/>
        <w:ind w:firstLine="2720" w:firstLineChars="850"/>
        <w:rPr>
          <w:rFonts w:ascii="仿宋" w:hAnsi="仿宋" w:eastAsia="仿宋"/>
          <w:b/>
          <w:bCs/>
          <w:sz w:val="32"/>
          <w:szCs w:val="32"/>
        </w:rPr>
        <w:sectPr>
          <w:pgSz w:w="11906" w:h="16838"/>
          <w:pgMar w:top="1440" w:right="1797" w:bottom="1440" w:left="1797" w:header="851" w:footer="992" w:gutter="0"/>
          <w:cols w:space="425" w:num="1"/>
          <w:docGrid w:type="linesAndChars" w:linePitch="312" w:charSpace="0"/>
        </w:sectPr>
      </w:pPr>
    </w:p>
    <w:p>
      <w:pPr>
        <w:spacing w:line="400" w:lineRule="exact"/>
        <w:jc w:val="center"/>
        <w:rPr>
          <w:rFonts w:ascii="小标宋" w:hAnsi="仿宋" w:eastAsia="小标宋"/>
          <w:sz w:val="36"/>
          <w:szCs w:val="36"/>
        </w:rPr>
      </w:pPr>
      <w:r>
        <w:rPr>
          <w:rFonts w:hint="eastAsia" w:ascii="小标宋" w:hAnsi="仿宋" w:eastAsia="小标宋"/>
          <w:sz w:val="36"/>
          <w:szCs w:val="36"/>
        </w:rPr>
        <w:t>招标清单</w:t>
      </w:r>
    </w:p>
    <w:tbl>
      <w:tblPr>
        <w:tblStyle w:val="5"/>
        <w:tblW w:w="10207"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7"/>
        <w:gridCol w:w="852"/>
        <w:gridCol w:w="850"/>
        <w:gridCol w:w="709"/>
        <w:gridCol w:w="567"/>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vAlign w:val="center"/>
          </w:tcPr>
          <w:p>
            <w:pPr>
              <w:spacing w:line="400" w:lineRule="exact"/>
              <w:jc w:val="center"/>
              <w:rPr>
                <w:rFonts w:ascii="仿宋" w:hAnsi="仿宋" w:eastAsia="仿宋"/>
                <w:szCs w:val="21"/>
              </w:rPr>
            </w:pPr>
            <w:r>
              <w:rPr>
                <w:rFonts w:hint="eastAsia" w:ascii="仿宋" w:hAnsi="仿宋" w:eastAsia="仿宋"/>
                <w:szCs w:val="21"/>
              </w:rPr>
              <w:t>序号</w:t>
            </w:r>
          </w:p>
        </w:tc>
        <w:tc>
          <w:tcPr>
            <w:tcW w:w="852" w:type="dxa"/>
            <w:vAlign w:val="center"/>
          </w:tcPr>
          <w:p>
            <w:pPr>
              <w:spacing w:line="400" w:lineRule="exact"/>
              <w:jc w:val="center"/>
              <w:rPr>
                <w:rFonts w:ascii="仿宋" w:hAnsi="仿宋" w:eastAsia="仿宋"/>
                <w:szCs w:val="21"/>
              </w:rPr>
            </w:pPr>
            <w:r>
              <w:rPr>
                <w:rFonts w:hint="eastAsia" w:ascii="仿宋" w:hAnsi="仿宋" w:eastAsia="仿宋"/>
                <w:szCs w:val="21"/>
              </w:rPr>
              <w:t>物资名称</w:t>
            </w:r>
          </w:p>
        </w:tc>
        <w:tc>
          <w:tcPr>
            <w:tcW w:w="850" w:type="dxa"/>
            <w:vAlign w:val="center"/>
          </w:tcPr>
          <w:p>
            <w:pPr>
              <w:spacing w:line="400" w:lineRule="exact"/>
              <w:jc w:val="center"/>
              <w:rPr>
                <w:rFonts w:ascii="仿宋" w:hAnsi="仿宋" w:eastAsia="仿宋"/>
                <w:szCs w:val="21"/>
              </w:rPr>
            </w:pPr>
            <w:r>
              <w:rPr>
                <w:rFonts w:hint="eastAsia" w:ascii="仿宋" w:hAnsi="仿宋" w:eastAsia="仿宋"/>
                <w:szCs w:val="21"/>
              </w:rPr>
              <w:t>型号</w:t>
            </w:r>
          </w:p>
        </w:tc>
        <w:tc>
          <w:tcPr>
            <w:tcW w:w="709" w:type="dxa"/>
            <w:vAlign w:val="center"/>
          </w:tcPr>
          <w:p>
            <w:pPr>
              <w:spacing w:line="400" w:lineRule="exact"/>
              <w:jc w:val="center"/>
              <w:rPr>
                <w:rFonts w:ascii="仿宋" w:hAnsi="仿宋" w:eastAsia="仿宋"/>
                <w:szCs w:val="21"/>
              </w:rPr>
            </w:pPr>
            <w:r>
              <w:rPr>
                <w:rFonts w:hint="eastAsia" w:ascii="仿宋" w:hAnsi="仿宋" w:eastAsia="仿宋"/>
                <w:szCs w:val="21"/>
              </w:rPr>
              <w:t>数量</w:t>
            </w:r>
          </w:p>
        </w:tc>
        <w:tc>
          <w:tcPr>
            <w:tcW w:w="567" w:type="dxa"/>
            <w:vAlign w:val="center"/>
          </w:tcPr>
          <w:p>
            <w:pPr>
              <w:spacing w:line="400" w:lineRule="exact"/>
              <w:jc w:val="center"/>
              <w:rPr>
                <w:rFonts w:ascii="仿宋" w:hAnsi="仿宋" w:eastAsia="仿宋"/>
                <w:szCs w:val="21"/>
              </w:rPr>
            </w:pPr>
            <w:r>
              <w:rPr>
                <w:rFonts w:hint="eastAsia" w:ascii="仿宋" w:hAnsi="仿宋" w:eastAsia="仿宋"/>
                <w:szCs w:val="21"/>
              </w:rPr>
              <w:t>单位</w:t>
            </w:r>
          </w:p>
        </w:tc>
        <w:tc>
          <w:tcPr>
            <w:tcW w:w="6662" w:type="dxa"/>
            <w:vAlign w:val="center"/>
          </w:tcPr>
          <w:p>
            <w:pPr>
              <w:spacing w:line="400" w:lineRule="exact"/>
              <w:jc w:val="center"/>
              <w:rPr>
                <w:rFonts w:ascii="仿宋" w:hAnsi="仿宋" w:eastAsia="仿宋"/>
                <w:szCs w:val="21"/>
              </w:rPr>
            </w:pPr>
            <w:r>
              <w:rPr>
                <w:rFonts w:hint="eastAsia" w:ascii="仿宋" w:hAnsi="仿宋" w:eastAsia="仿宋"/>
                <w:szCs w:val="21"/>
              </w:rPr>
              <w:t>参数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w:t>
            </w:r>
          </w:p>
        </w:tc>
        <w:tc>
          <w:tcPr>
            <w:tcW w:w="852" w:type="dxa"/>
            <w:vAlign w:val="center"/>
          </w:tcPr>
          <w:p>
            <w:pPr>
              <w:spacing w:line="240" w:lineRule="exact"/>
              <w:jc w:val="center"/>
              <w:rPr>
                <w:rFonts w:ascii="仿宋" w:hAnsi="仿宋" w:eastAsia="仿宋"/>
                <w:szCs w:val="21"/>
              </w:rPr>
            </w:pPr>
            <w:r>
              <w:rPr>
                <w:rFonts w:hint="eastAsia" w:ascii="仿宋" w:hAnsi="仿宋" w:eastAsia="仿宋"/>
                <w:szCs w:val="21"/>
              </w:rPr>
              <w:t>快速堆积门</w:t>
            </w:r>
          </w:p>
        </w:tc>
        <w:tc>
          <w:tcPr>
            <w:tcW w:w="850" w:type="dxa"/>
            <w:vAlign w:val="center"/>
          </w:tcPr>
          <w:p>
            <w:pPr>
              <w:spacing w:line="240" w:lineRule="exact"/>
              <w:jc w:val="center"/>
              <w:rPr>
                <w:rFonts w:ascii="仿宋" w:hAnsi="仿宋" w:eastAsia="仿宋"/>
                <w:szCs w:val="21"/>
              </w:rPr>
            </w:pPr>
            <w:r>
              <w:rPr>
                <w:rFonts w:hint="eastAsia" w:ascii="仿宋" w:hAnsi="仿宋" w:eastAsia="仿宋"/>
                <w:szCs w:val="21"/>
              </w:rPr>
              <w:t>16300*5200</w:t>
            </w:r>
          </w:p>
        </w:tc>
        <w:tc>
          <w:tcPr>
            <w:tcW w:w="709" w:type="dxa"/>
            <w:vAlign w:val="center"/>
          </w:tcPr>
          <w:p>
            <w:pPr>
              <w:spacing w:line="240" w:lineRule="exact"/>
              <w:jc w:val="center"/>
              <w:rPr>
                <w:rFonts w:ascii="仿宋" w:hAnsi="仿宋" w:eastAsia="仿宋"/>
                <w:szCs w:val="21"/>
              </w:rPr>
            </w:pPr>
            <w:r>
              <w:rPr>
                <w:rFonts w:hint="eastAsia" w:ascii="仿宋" w:hAnsi="仿宋" w:eastAsia="仿宋"/>
                <w:szCs w:val="21"/>
              </w:rPr>
              <w:t>1</w:t>
            </w:r>
          </w:p>
        </w:tc>
        <w:tc>
          <w:tcPr>
            <w:tcW w:w="567" w:type="dxa"/>
            <w:vAlign w:val="center"/>
          </w:tcPr>
          <w:p>
            <w:pPr>
              <w:spacing w:line="240" w:lineRule="exact"/>
              <w:jc w:val="center"/>
              <w:rPr>
                <w:rFonts w:ascii="仿宋" w:hAnsi="仿宋" w:eastAsia="仿宋"/>
                <w:szCs w:val="21"/>
              </w:rPr>
            </w:pPr>
            <w:r>
              <w:rPr>
                <w:rFonts w:hint="eastAsia" w:ascii="仿宋" w:hAnsi="仿宋" w:eastAsia="仿宋"/>
                <w:szCs w:val="21"/>
              </w:rPr>
              <w:t>套</w:t>
            </w:r>
          </w:p>
        </w:tc>
        <w:tc>
          <w:tcPr>
            <w:tcW w:w="6662" w:type="dxa"/>
            <w:vAlign w:val="center"/>
          </w:tcPr>
          <w:p>
            <w:pPr>
              <w:spacing w:line="240" w:lineRule="exact"/>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2</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13300*6500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3</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11500*5200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4</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11900*5400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5</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6700（宽）*5400（高）</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6</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4500（宽）*5000（高）</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7</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6000（宽）*6000（高）</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8</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5500（宽）*5500（高）</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9</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6800*8000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10</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11700*5500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11</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5800*6500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12</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6800*5300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13</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5000*5200</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14</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6000*5900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15</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6500*5900</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16</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9000*5900</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17</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6500*6300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18</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7120*6340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19</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7500*5000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20</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5500*7000</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21</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5600*5800</w:t>
            </w:r>
          </w:p>
        </w:tc>
        <w:tc>
          <w:tcPr>
            <w:tcW w:w="709" w:type="dxa"/>
            <w:vAlign w:val="center"/>
          </w:tcPr>
          <w:p>
            <w:pPr>
              <w:jc w:val="center"/>
              <w:rPr>
                <w:rFonts w:ascii="仿宋" w:hAnsi="仿宋" w:eastAsia="仿宋"/>
                <w:szCs w:val="21"/>
              </w:rPr>
            </w:pPr>
            <w:r>
              <w:rPr>
                <w:rFonts w:hint="eastAsia" w:ascii="仿宋" w:hAnsi="仿宋" w:eastAsia="仿宋"/>
                <w:szCs w:val="21"/>
              </w:rPr>
              <w:t>3</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22</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14600（宽）*5500（高）</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23</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5500（宽）*5700（高）</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24</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7200（宽）*6000（高）</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bl>
    <w:p>
      <w:pPr>
        <w:spacing w:line="400" w:lineRule="exact"/>
        <w:jc w:val="center"/>
        <w:rPr>
          <w:rFonts w:ascii="仿宋" w:hAnsi="仿宋" w:eastAsia="仿宋"/>
          <w:szCs w:val="21"/>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1CB7"/>
    <w:rsid w:val="00031271"/>
    <w:rsid w:val="00046078"/>
    <w:rsid w:val="000613D7"/>
    <w:rsid w:val="00071C19"/>
    <w:rsid w:val="000769AA"/>
    <w:rsid w:val="00083D09"/>
    <w:rsid w:val="00087BE3"/>
    <w:rsid w:val="00096724"/>
    <w:rsid w:val="000B642C"/>
    <w:rsid w:val="000B798E"/>
    <w:rsid w:val="000C6F0E"/>
    <w:rsid w:val="000D0CC6"/>
    <w:rsid w:val="000D1E2E"/>
    <w:rsid w:val="000F06E5"/>
    <w:rsid w:val="000F30F4"/>
    <w:rsid w:val="00111E22"/>
    <w:rsid w:val="00140911"/>
    <w:rsid w:val="00140F28"/>
    <w:rsid w:val="001421FF"/>
    <w:rsid w:val="00142657"/>
    <w:rsid w:val="001433B1"/>
    <w:rsid w:val="00143A9B"/>
    <w:rsid w:val="00143AD8"/>
    <w:rsid w:val="00143E3C"/>
    <w:rsid w:val="0015099B"/>
    <w:rsid w:val="00173066"/>
    <w:rsid w:val="00186AD8"/>
    <w:rsid w:val="00186E06"/>
    <w:rsid w:val="001C3166"/>
    <w:rsid w:val="001C4F9B"/>
    <w:rsid w:val="001C65E1"/>
    <w:rsid w:val="001D1D54"/>
    <w:rsid w:val="001E15C7"/>
    <w:rsid w:val="001F3078"/>
    <w:rsid w:val="002035E3"/>
    <w:rsid w:val="00203FE9"/>
    <w:rsid w:val="002126D5"/>
    <w:rsid w:val="00220EF4"/>
    <w:rsid w:val="00260A8E"/>
    <w:rsid w:val="002630A8"/>
    <w:rsid w:val="002663DE"/>
    <w:rsid w:val="00277891"/>
    <w:rsid w:val="00277E4A"/>
    <w:rsid w:val="00291649"/>
    <w:rsid w:val="00293A49"/>
    <w:rsid w:val="002A7ED3"/>
    <w:rsid w:val="002B6617"/>
    <w:rsid w:val="002C28AC"/>
    <w:rsid w:val="002E0D46"/>
    <w:rsid w:val="002E2565"/>
    <w:rsid w:val="002E323F"/>
    <w:rsid w:val="002F71AE"/>
    <w:rsid w:val="00310428"/>
    <w:rsid w:val="00341F7A"/>
    <w:rsid w:val="00346D65"/>
    <w:rsid w:val="0036610A"/>
    <w:rsid w:val="00377AA7"/>
    <w:rsid w:val="00394F97"/>
    <w:rsid w:val="00395C8E"/>
    <w:rsid w:val="003D2F63"/>
    <w:rsid w:val="003E7A2E"/>
    <w:rsid w:val="004248E0"/>
    <w:rsid w:val="0042580C"/>
    <w:rsid w:val="00434272"/>
    <w:rsid w:val="0045002B"/>
    <w:rsid w:val="00455BDF"/>
    <w:rsid w:val="004767ED"/>
    <w:rsid w:val="00486F99"/>
    <w:rsid w:val="0049386E"/>
    <w:rsid w:val="004A4185"/>
    <w:rsid w:val="004B652D"/>
    <w:rsid w:val="004B6F80"/>
    <w:rsid w:val="004C2BC3"/>
    <w:rsid w:val="004F2781"/>
    <w:rsid w:val="00500954"/>
    <w:rsid w:val="005011CB"/>
    <w:rsid w:val="00504B10"/>
    <w:rsid w:val="00507C56"/>
    <w:rsid w:val="00510EB4"/>
    <w:rsid w:val="00511A3D"/>
    <w:rsid w:val="00523CB1"/>
    <w:rsid w:val="00536026"/>
    <w:rsid w:val="0057021C"/>
    <w:rsid w:val="00583C24"/>
    <w:rsid w:val="005856FF"/>
    <w:rsid w:val="005A05D5"/>
    <w:rsid w:val="005A46BA"/>
    <w:rsid w:val="005A6228"/>
    <w:rsid w:val="005B1E99"/>
    <w:rsid w:val="005B58F6"/>
    <w:rsid w:val="005C3E55"/>
    <w:rsid w:val="005D35B2"/>
    <w:rsid w:val="005E0A81"/>
    <w:rsid w:val="005E2169"/>
    <w:rsid w:val="005E7DE2"/>
    <w:rsid w:val="005F52E2"/>
    <w:rsid w:val="006036EA"/>
    <w:rsid w:val="00616371"/>
    <w:rsid w:val="00636A2D"/>
    <w:rsid w:val="00641F9C"/>
    <w:rsid w:val="00646722"/>
    <w:rsid w:val="0066075A"/>
    <w:rsid w:val="006608CE"/>
    <w:rsid w:val="006643A4"/>
    <w:rsid w:val="006927A5"/>
    <w:rsid w:val="00693F80"/>
    <w:rsid w:val="006A073A"/>
    <w:rsid w:val="006A1096"/>
    <w:rsid w:val="006B0BD1"/>
    <w:rsid w:val="006B7D99"/>
    <w:rsid w:val="006C794F"/>
    <w:rsid w:val="006E779C"/>
    <w:rsid w:val="006F08C1"/>
    <w:rsid w:val="00713FA3"/>
    <w:rsid w:val="0071755C"/>
    <w:rsid w:val="007556DE"/>
    <w:rsid w:val="007661FB"/>
    <w:rsid w:val="00791778"/>
    <w:rsid w:val="007956DC"/>
    <w:rsid w:val="007A3AE6"/>
    <w:rsid w:val="007B3236"/>
    <w:rsid w:val="007B478C"/>
    <w:rsid w:val="007B486A"/>
    <w:rsid w:val="007D1E82"/>
    <w:rsid w:val="007D6340"/>
    <w:rsid w:val="007E1F38"/>
    <w:rsid w:val="007F29A8"/>
    <w:rsid w:val="007F5149"/>
    <w:rsid w:val="007F5B7A"/>
    <w:rsid w:val="008032CF"/>
    <w:rsid w:val="00805B3D"/>
    <w:rsid w:val="008103D4"/>
    <w:rsid w:val="008242BC"/>
    <w:rsid w:val="0083217A"/>
    <w:rsid w:val="008347D6"/>
    <w:rsid w:val="00837A11"/>
    <w:rsid w:val="008419B3"/>
    <w:rsid w:val="00846EEF"/>
    <w:rsid w:val="008501CA"/>
    <w:rsid w:val="00855AA0"/>
    <w:rsid w:val="008877C1"/>
    <w:rsid w:val="008A3E8E"/>
    <w:rsid w:val="008B2EBB"/>
    <w:rsid w:val="008B3024"/>
    <w:rsid w:val="008C3CCA"/>
    <w:rsid w:val="008D2D26"/>
    <w:rsid w:val="008D3CBB"/>
    <w:rsid w:val="008E57FE"/>
    <w:rsid w:val="008E7273"/>
    <w:rsid w:val="008F0C37"/>
    <w:rsid w:val="008F5950"/>
    <w:rsid w:val="008F7CC6"/>
    <w:rsid w:val="009111AD"/>
    <w:rsid w:val="00921402"/>
    <w:rsid w:val="00926C87"/>
    <w:rsid w:val="0093421E"/>
    <w:rsid w:val="00947C6C"/>
    <w:rsid w:val="00951A2F"/>
    <w:rsid w:val="00957DCA"/>
    <w:rsid w:val="009602B1"/>
    <w:rsid w:val="00960702"/>
    <w:rsid w:val="00961E9A"/>
    <w:rsid w:val="00985B73"/>
    <w:rsid w:val="00991525"/>
    <w:rsid w:val="00996AD2"/>
    <w:rsid w:val="009B2BB1"/>
    <w:rsid w:val="009E3E12"/>
    <w:rsid w:val="00A279E5"/>
    <w:rsid w:val="00A4475C"/>
    <w:rsid w:val="00A717FC"/>
    <w:rsid w:val="00A8777D"/>
    <w:rsid w:val="00A90C05"/>
    <w:rsid w:val="00A921D3"/>
    <w:rsid w:val="00AA74F1"/>
    <w:rsid w:val="00AB7274"/>
    <w:rsid w:val="00AC4F28"/>
    <w:rsid w:val="00AC659E"/>
    <w:rsid w:val="00AF14AA"/>
    <w:rsid w:val="00B11AC9"/>
    <w:rsid w:val="00B146F5"/>
    <w:rsid w:val="00B31EF9"/>
    <w:rsid w:val="00B3346B"/>
    <w:rsid w:val="00B50EE4"/>
    <w:rsid w:val="00B57BBB"/>
    <w:rsid w:val="00B724D2"/>
    <w:rsid w:val="00B9093E"/>
    <w:rsid w:val="00BA4332"/>
    <w:rsid w:val="00BA71CF"/>
    <w:rsid w:val="00BB0BA8"/>
    <w:rsid w:val="00BC6082"/>
    <w:rsid w:val="00BD4423"/>
    <w:rsid w:val="00BD5B06"/>
    <w:rsid w:val="00BD623A"/>
    <w:rsid w:val="00BE2EDD"/>
    <w:rsid w:val="00BE3706"/>
    <w:rsid w:val="00BF25E8"/>
    <w:rsid w:val="00C0662D"/>
    <w:rsid w:val="00C13B85"/>
    <w:rsid w:val="00C1555A"/>
    <w:rsid w:val="00C21255"/>
    <w:rsid w:val="00C27209"/>
    <w:rsid w:val="00C329DD"/>
    <w:rsid w:val="00C34CB8"/>
    <w:rsid w:val="00C360C6"/>
    <w:rsid w:val="00C42DDB"/>
    <w:rsid w:val="00C46C92"/>
    <w:rsid w:val="00C54DF9"/>
    <w:rsid w:val="00C8004E"/>
    <w:rsid w:val="00C8394E"/>
    <w:rsid w:val="00CA14B8"/>
    <w:rsid w:val="00CE0A4F"/>
    <w:rsid w:val="00CE0F11"/>
    <w:rsid w:val="00CF2CE5"/>
    <w:rsid w:val="00D1625B"/>
    <w:rsid w:val="00D2233A"/>
    <w:rsid w:val="00D233DB"/>
    <w:rsid w:val="00D52001"/>
    <w:rsid w:val="00D56B27"/>
    <w:rsid w:val="00D75A5A"/>
    <w:rsid w:val="00D77130"/>
    <w:rsid w:val="00DA5E00"/>
    <w:rsid w:val="00DA7A2C"/>
    <w:rsid w:val="00DC3EA4"/>
    <w:rsid w:val="00DD38F0"/>
    <w:rsid w:val="00DD6E27"/>
    <w:rsid w:val="00DE3570"/>
    <w:rsid w:val="00DF1CB7"/>
    <w:rsid w:val="00E20F05"/>
    <w:rsid w:val="00E26FBB"/>
    <w:rsid w:val="00E32A1C"/>
    <w:rsid w:val="00E471E2"/>
    <w:rsid w:val="00E51D43"/>
    <w:rsid w:val="00E51F9D"/>
    <w:rsid w:val="00E56A5B"/>
    <w:rsid w:val="00E667DD"/>
    <w:rsid w:val="00E825AE"/>
    <w:rsid w:val="00E9305C"/>
    <w:rsid w:val="00E95E14"/>
    <w:rsid w:val="00EA2DEA"/>
    <w:rsid w:val="00EC040B"/>
    <w:rsid w:val="00ED0095"/>
    <w:rsid w:val="00F03340"/>
    <w:rsid w:val="00F1088E"/>
    <w:rsid w:val="00F16F08"/>
    <w:rsid w:val="00F23B8F"/>
    <w:rsid w:val="00F32A68"/>
    <w:rsid w:val="00F43F83"/>
    <w:rsid w:val="00F57F84"/>
    <w:rsid w:val="00F6549A"/>
    <w:rsid w:val="00F65BEA"/>
    <w:rsid w:val="00F668E9"/>
    <w:rsid w:val="00F70F38"/>
    <w:rsid w:val="00F809CE"/>
    <w:rsid w:val="00F81054"/>
    <w:rsid w:val="00F85397"/>
    <w:rsid w:val="00F867F5"/>
    <w:rsid w:val="00F93AB6"/>
    <w:rsid w:val="00F95C05"/>
    <w:rsid w:val="00FA16DC"/>
    <w:rsid w:val="00FB787F"/>
    <w:rsid w:val="00FC5FB9"/>
    <w:rsid w:val="00FD4130"/>
    <w:rsid w:val="00FD7192"/>
    <w:rsid w:val="00FE131A"/>
    <w:rsid w:val="00FE18B7"/>
    <w:rsid w:val="00FE28BD"/>
    <w:rsid w:val="00FE7353"/>
    <w:rsid w:val="00FF1DD3"/>
    <w:rsid w:val="11F83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04F828-03C4-41C9-9087-F175D471814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917</Words>
  <Characters>5229</Characters>
  <Lines>43</Lines>
  <Paragraphs>12</Paragraphs>
  <TotalTime>1945</TotalTime>
  <ScaleCrop>false</ScaleCrop>
  <LinksUpToDate>false</LinksUpToDate>
  <CharactersWithSpaces>6134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2019-03-25T12:04:00Z</dcterms:created>
  <dc:creator>未定义</dc:creator>
  <cp:lastModifiedBy>Mr.Bright.Future</cp:lastModifiedBy>
  <cp:lastPrinted>2022-05-20T09:05:00Z</cp:lastPrinted>
  <dcterms:modified xsi:type="dcterms:W3CDTF">2022-05-20T09:28:56Z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