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EE" w:rsidRDefault="00695CEE" w:rsidP="00695CEE">
      <w:pPr>
        <w:spacing w:line="440" w:lineRule="exact"/>
        <w:jc w:val="center"/>
        <w:rPr>
          <w:rFonts w:ascii="小标宋" w:eastAsia="小标宋" w:hAnsi="宋体"/>
          <w:b/>
          <w:sz w:val="44"/>
          <w:szCs w:val="44"/>
        </w:rPr>
      </w:pPr>
      <w:r>
        <w:rPr>
          <w:rFonts w:ascii="小标宋" w:eastAsia="小标宋" w:hAnsi="宋体" w:hint="eastAsia"/>
          <w:b/>
          <w:sz w:val="44"/>
          <w:szCs w:val="44"/>
        </w:rPr>
        <w:t>招标公告</w:t>
      </w:r>
    </w:p>
    <w:p w:rsidR="00695CEE" w:rsidRDefault="00695CEE" w:rsidP="00695CEE">
      <w:pPr>
        <w:spacing w:line="440" w:lineRule="exact"/>
        <w:jc w:val="center"/>
        <w:rPr>
          <w:rFonts w:ascii="仿宋" w:eastAsia="仿宋" w:hAnsi="仿宋"/>
          <w:b/>
          <w:sz w:val="28"/>
          <w:szCs w:val="44"/>
        </w:rPr>
      </w:pPr>
    </w:p>
    <w:p w:rsidR="00695CEE" w:rsidRDefault="00695CEE" w:rsidP="00695CEE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Cs w:val="21"/>
        </w:rPr>
        <w:t xml:space="preserve">                                       </w:t>
      </w:r>
      <w:r>
        <w:rPr>
          <w:rFonts w:ascii="仿宋" w:eastAsia="仿宋" w:hAnsi="仿宋" w:hint="eastAsia"/>
          <w:sz w:val="32"/>
          <w:szCs w:val="32"/>
        </w:rPr>
        <w:t>业务编号</w:t>
      </w:r>
      <w:r w:rsidRPr="00836479">
        <w:rPr>
          <w:rFonts w:ascii="仿宋" w:eastAsia="仿宋" w:hAnsi="仿宋" w:cs="仿宋_GB2312" w:hint="eastAsia"/>
          <w:kern w:val="0"/>
          <w:sz w:val="32"/>
          <w:szCs w:val="32"/>
        </w:rPr>
        <w:t>：</w:t>
      </w:r>
      <w:r w:rsidR="00836479" w:rsidRPr="00836479">
        <w:rPr>
          <w:rFonts w:ascii="仿宋" w:eastAsia="仿宋" w:hAnsi="仿宋" w:cs="仿宋_GB2312"/>
          <w:kern w:val="0"/>
          <w:sz w:val="32"/>
          <w:szCs w:val="32"/>
        </w:rPr>
        <w:t>ZB/SC202</w:t>
      </w:r>
      <w:r w:rsidR="00836479" w:rsidRPr="00836479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="00836479" w:rsidRPr="00836479">
        <w:rPr>
          <w:rFonts w:ascii="仿宋" w:eastAsia="仿宋" w:hAnsi="仿宋" w:cs="仿宋_GB2312"/>
          <w:kern w:val="0"/>
          <w:sz w:val="32"/>
          <w:szCs w:val="32"/>
        </w:rPr>
        <w:t>-Q</w:t>
      </w:r>
      <w:r w:rsidR="00836479" w:rsidRPr="00836479">
        <w:rPr>
          <w:rFonts w:ascii="仿宋" w:eastAsia="仿宋" w:hAnsi="仿宋" w:cs="仿宋_GB2312" w:hint="eastAsia"/>
          <w:kern w:val="0"/>
          <w:sz w:val="32"/>
          <w:szCs w:val="32"/>
        </w:rPr>
        <w:t>G</w:t>
      </w:r>
      <w:r w:rsidR="00CA79E8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="00355AC1">
        <w:rPr>
          <w:rFonts w:ascii="仿宋" w:eastAsia="仿宋" w:hAnsi="仿宋" w:cs="仿宋_GB2312" w:hint="eastAsia"/>
          <w:kern w:val="0"/>
          <w:sz w:val="32"/>
          <w:szCs w:val="32"/>
        </w:rPr>
        <w:t>71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一、招标项目内容、技术要求、计划招标时间等</w:t>
      </w:r>
    </w:p>
    <w:p w:rsidR="00695CEE" w:rsidRDefault="00872856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（一）招标项目名称</w:t>
      </w:r>
      <w:r w:rsidR="00CA79E8">
        <w:rPr>
          <w:rFonts w:ascii="仿宋" w:eastAsia="仿宋" w:hAnsi="仿宋" w:cs="仿宋_GB2312" w:hint="eastAsia"/>
          <w:kern w:val="0"/>
          <w:sz w:val="32"/>
          <w:szCs w:val="32"/>
        </w:rPr>
        <w:t>：</w:t>
      </w:r>
      <w:r w:rsidR="00355AC1">
        <w:rPr>
          <w:rFonts w:ascii="仿宋" w:eastAsia="仿宋" w:hAnsi="仿宋" w:cs="仿宋_GB2312" w:hint="eastAsia"/>
          <w:kern w:val="0"/>
          <w:sz w:val="32"/>
          <w:szCs w:val="32"/>
        </w:rPr>
        <w:t>大流量低浓度烟尘/</w:t>
      </w:r>
      <w:r w:rsidR="00355AC1">
        <w:rPr>
          <w:rFonts w:ascii="仿宋" w:eastAsia="仿宋" w:hAnsi="仿宋" w:cs="仿宋_GB2312" w:hint="eastAsia"/>
          <w:kern w:val="0"/>
          <w:sz w:val="32"/>
          <w:szCs w:val="32"/>
        </w:rPr>
        <w:tab/>
        <w:t>气测试仪</w:t>
      </w:r>
      <w:r w:rsidR="00CA79E8" w:rsidRPr="00CA79E8">
        <w:rPr>
          <w:rFonts w:ascii="仿宋" w:eastAsia="仿宋" w:hAnsi="仿宋" w:cs="仿宋_GB2312" w:hint="eastAsia"/>
          <w:kern w:val="0"/>
          <w:sz w:val="32"/>
          <w:szCs w:val="32"/>
        </w:rPr>
        <w:t>采购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（二）招标采购数量：</w:t>
      </w:r>
      <w:r w:rsidR="00CF7921">
        <w:rPr>
          <w:rFonts w:ascii="仿宋" w:eastAsia="仿宋" w:hAnsi="仿宋" w:cs="仿宋_GB2312" w:hint="eastAsia"/>
          <w:kern w:val="0"/>
          <w:sz w:val="32"/>
          <w:szCs w:val="32"/>
        </w:rPr>
        <w:t>1台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（三）技术要求：符合国家、行业最新标准规范，满足需方现场要求。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（四）计划招标时间：</w:t>
      </w:r>
      <w:r w:rsidR="002A7AC8">
        <w:rPr>
          <w:rFonts w:ascii="仿宋" w:eastAsia="仿宋" w:hAnsi="仿宋" w:cs="仿宋_GB2312" w:hint="eastAsia"/>
          <w:kern w:val="0"/>
          <w:sz w:val="32"/>
          <w:szCs w:val="32"/>
        </w:rPr>
        <w:t>2021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355AC1">
        <w:rPr>
          <w:rFonts w:ascii="仿宋" w:eastAsia="仿宋" w:hAnsi="仿宋" w:cs="仿宋_GB2312" w:hint="eastAsia"/>
          <w:kern w:val="0"/>
          <w:sz w:val="32"/>
          <w:szCs w:val="32"/>
        </w:rPr>
        <w:t>7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EC1E7D">
        <w:rPr>
          <w:rFonts w:ascii="仿宋" w:eastAsia="仿宋" w:hAnsi="仿宋" w:cs="仿宋_GB2312" w:hint="eastAsia"/>
          <w:kern w:val="0"/>
          <w:sz w:val="32"/>
          <w:szCs w:val="32"/>
        </w:rPr>
        <w:t>下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旬（具体以招标说明书为准）。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（五）报名截止时间：</w:t>
      </w:r>
      <w:r w:rsidR="002C48D4">
        <w:rPr>
          <w:rFonts w:ascii="仿宋" w:eastAsia="仿宋" w:hAnsi="仿宋" w:cs="仿宋_GB2312" w:hint="eastAsia"/>
          <w:kern w:val="0"/>
          <w:sz w:val="32"/>
          <w:szCs w:val="32"/>
        </w:rPr>
        <w:t>2021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355AC1">
        <w:rPr>
          <w:rFonts w:ascii="仿宋" w:eastAsia="仿宋" w:hAnsi="仿宋" w:cs="仿宋_GB2312" w:hint="eastAsia"/>
          <w:kern w:val="0"/>
          <w:sz w:val="32"/>
          <w:szCs w:val="32"/>
        </w:rPr>
        <w:t>7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355AC1">
        <w:rPr>
          <w:rFonts w:ascii="仿宋" w:eastAsia="仿宋" w:hAnsi="仿宋" w:cs="仿宋_GB2312" w:hint="eastAsia"/>
          <w:kern w:val="0"/>
          <w:sz w:val="32"/>
          <w:szCs w:val="32"/>
        </w:rPr>
        <w:t>27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日17时。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（六）其他：无。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二、对投标单位的资质要求：</w:t>
      </w:r>
    </w:p>
    <w:p w:rsidR="00695CEE" w:rsidRDefault="00C80C61" w:rsidP="00E02ED5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</w:t>
      </w:r>
      <w:r w:rsidR="00EE482F">
        <w:rPr>
          <w:rFonts w:ascii="仿宋" w:eastAsia="仿宋" w:hAnsi="仿宋" w:cs="仿宋_GB2312" w:hint="eastAsia"/>
          <w:kern w:val="0"/>
          <w:sz w:val="32"/>
          <w:szCs w:val="32"/>
        </w:rPr>
        <w:t>具有独立法人资格或其他组织的生产厂家或中间</w:t>
      </w:r>
      <w:r w:rsidR="00E02ED5">
        <w:rPr>
          <w:rFonts w:ascii="仿宋" w:eastAsia="仿宋" w:hAnsi="仿宋" w:cs="仿宋_GB2312" w:hint="eastAsia"/>
          <w:kern w:val="0"/>
          <w:sz w:val="32"/>
          <w:szCs w:val="32"/>
        </w:rPr>
        <w:t>商。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三、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</w:rPr>
        <w:t>拟签订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</w:rPr>
        <w:t>合同主要条款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（一）交货结算方式：货到招标单位指定地点，初步验收合格入库，投标单位按招标价格开具1</w:t>
      </w:r>
      <w:r w:rsidR="00D335EA"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%增值税专用发票，发票挂账60天后招标单位以六个月银行承兑汇票滚动支付货款。支付低于六个月承兑或银行转账时按需方财务规定收取资金占用费，需方开具6%增值税发票。产品价款的10%作为质保金，质保金在供方如约履行完毕“供方对质量负责的条件和期限”约定义务的情况下，于质保期满双方无异议后返还供方，质保金不计息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（二）交货必须附产品合格证，持入库凭证到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</w:rPr>
        <w:t>萍乡萍钢安源钢铁有限公司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</w:rPr>
        <w:t>湘东片</w:t>
      </w:r>
      <w:r w:rsidR="00486BAC">
        <w:rPr>
          <w:rFonts w:ascii="仿宋" w:eastAsia="仿宋" w:hAnsi="仿宋" w:cs="仿宋_GB2312" w:hint="eastAsia"/>
          <w:kern w:val="0"/>
          <w:sz w:val="32"/>
          <w:szCs w:val="32"/>
        </w:rPr>
        <w:t>或安源片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物资仓库验收。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四、意向投标人提交的资格证明文件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（一）资质材料：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1.营业执照副本复印件、开户许可证复印件，如有生产许可证、体系认证证书、特种设备制造许可证等一并附上。</w:t>
      </w:r>
    </w:p>
    <w:p w:rsidR="00695CEE" w:rsidRDefault="00695CEE" w:rsidP="00872856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2.法</w:t>
      </w:r>
      <w:r w:rsidR="00E45892">
        <w:rPr>
          <w:rFonts w:ascii="仿宋" w:eastAsia="仿宋" w:hAnsi="仿宋" w:cs="仿宋_GB2312" w:hint="eastAsia"/>
          <w:kern w:val="0"/>
          <w:sz w:val="32"/>
          <w:szCs w:val="32"/>
        </w:rPr>
        <w:t>定代表人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和代理人身份证复印件及</w:t>
      </w:r>
      <w:r w:rsidR="000A3F79">
        <w:rPr>
          <w:rFonts w:ascii="仿宋" w:eastAsia="仿宋" w:hAnsi="仿宋" w:cs="仿宋_GB2312" w:hint="eastAsia"/>
          <w:kern w:val="0"/>
          <w:sz w:val="32"/>
          <w:szCs w:val="32"/>
        </w:rPr>
        <w:t>法定代表人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授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权委托书（授权书必须有法人章或签字及加盖公章）、承诺</w:t>
      </w:r>
      <w:r w:rsidR="00872856">
        <w:rPr>
          <w:rFonts w:ascii="仿宋" w:eastAsia="仿宋" w:hAnsi="仿宋" w:cs="仿宋_GB2312" w:hint="eastAsia"/>
          <w:kern w:val="0"/>
          <w:sz w:val="32"/>
          <w:szCs w:val="32"/>
        </w:rPr>
        <w:t>书。</w:t>
      </w:r>
    </w:p>
    <w:p w:rsidR="00695CEE" w:rsidRDefault="00872856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.投标单位开票信息。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上述资料需加盖报名单位公章。 </w:t>
      </w:r>
    </w:p>
    <w:p w:rsidR="00695CEE" w:rsidRPr="00A6311F" w:rsidRDefault="00695CEE" w:rsidP="00A6311F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（二）提交方式：发送邮件至agqhb@pxsteel.com，发邮件时请注明邮件主题名称：XXXX公司报名</w:t>
      </w:r>
      <w:r w:rsidR="00355AC1">
        <w:rPr>
          <w:rFonts w:ascii="仿宋" w:eastAsia="仿宋" w:hAnsi="仿宋" w:cs="仿宋_GB2312" w:hint="eastAsia"/>
          <w:kern w:val="0"/>
          <w:sz w:val="32"/>
          <w:szCs w:val="32"/>
        </w:rPr>
        <w:t>大流量低浓度烟尘/气测试仪</w:t>
      </w:r>
      <w:r w:rsidR="0044286C" w:rsidRPr="00872856">
        <w:rPr>
          <w:rFonts w:ascii="仿宋" w:eastAsia="仿宋" w:hAnsi="仿宋" w:cs="仿宋_GB2312" w:hint="eastAsia"/>
          <w:kern w:val="0"/>
          <w:sz w:val="32"/>
          <w:szCs w:val="32"/>
        </w:rPr>
        <w:t>采购</w:t>
      </w:r>
      <w:r w:rsidR="000A3F79">
        <w:rPr>
          <w:rFonts w:ascii="仿宋" w:eastAsia="仿宋" w:hAnsi="仿宋" w:cs="仿宋_GB2312" w:hint="eastAsia"/>
          <w:kern w:val="0"/>
          <w:sz w:val="32"/>
          <w:szCs w:val="32"/>
        </w:rPr>
        <w:t>招标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资质文件。</w:t>
      </w:r>
      <w:r w:rsidR="00A6311F">
        <w:rPr>
          <w:rFonts w:ascii="仿宋" w:eastAsia="仿宋" w:hAnsi="仿宋" w:cs="仿宋_GB2312" w:hint="eastAsia"/>
          <w:kern w:val="0"/>
          <w:sz w:val="32"/>
          <w:szCs w:val="32"/>
        </w:rPr>
        <w:t>网上报名如不按此要求发送邮件，招标方对邮件遗失所造成的后果不负任何责任。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五、投标方式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color w:val="C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招标单位对意向投标单位提交的资质材料进行审查，向审查合格单位发出</w:t>
      </w:r>
      <w:r w:rsidR="00E02ED5">
        <w:rPr>
          <w:rFonts w:ascii="仿宋" w:eastAsia="仿宋" w:hAnsi="仿宋" w:cs="仿宋_GB2312" w:hint="eastAsia"/>
          <w:kern w:val="0"/>
          <w:sz w:val="32"/>
          <w:szCs w:val="32"/>
        </w:rPr>
        <w:t>招标说明书，</w:t>
      </w:r>
      <w:proofErr w:type="gramStart"/>
      <w:r w:rsidR="00E02ED5">
        <w:rPr>
          <w:rFonts w:ascii="仿宋" w:eastAsia="仿宋" w:hAnsi="仿宋" w:cs="仿宋_GB2312" w:hint="eastAsia"/>
          <w:kern w:val="0"/>
          <w:sz w:val="32"/>
          <w:szCs w:val="32"/>
        </w:rPr>
        <w:t>请接到</w:t>
      </w:r>
      <w:proofErr w:type="gramEnd"/>
      <w:r w:rsidR="00E02ED5">
        <w:rPr>
          <w:rFonts w:ascii="仿宋" w:eastAsia="仿宋" w:hAnsi="仿宋" w:cs="仿宋_GB2312" w:hint="eastAsia"/>
          <w:kern w:val="0"/>
          <w:sz w:val="32"/>
          <w:szCs w:val="32"/>
        </w:rPr>
        <w:t>招标说明书的单位按要求时间交纳相应投标保证金</w:t>
      </w:r>
      <w:r w:rsidR="003A480A">
        <w:rPr>
          <w:rFonts w:ascii="仿宋" w:eastAsia="仿宋" w:hAnsi="仿宋" w:cs="仿宋_GB2312" w:hint="eastAsia"/>
          <w:kern w:val="0"/>
          <w:sz w:val="32"/>
          <w:szCs w:val="32"/>
        </w:rPr>
        <w:t>（</w:t>
      </w:r>
      <w:r w:rsidR="00355AC1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="004A79C1">
        <w:rPr>
          <w:rFonts w:ascii="仿宋" w:eastAsia="仿宋" w:hAnsi="仿宋" w:cs="仿宋_GB2312" w:hint="eastAsia"/>
          <w:kern w:val="0"/>
          <w:sz w:val="32"/>
          <w:szCs w:val="32"/>
        </w:rPr>
        <w:t>0</w:t>
      </w:r>
      <w:r w:rsidR="00347CB7">
        <w:rPr>
          <w:rFonts w:ascii="仿宋" w:eastAsia="仿宋" w:hAnsi="仿宋" w:cs="仿宋_GB2312" w:hint="eastAsia"/>
          <w:kern w:val="0"/>
          <w:sz w:val="32"/>
          <w:szCs w:val="32"/>
        </w:rPr>
        <w:t>000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元）、投标报名费（</w:t>
      </w:r>
      <w:r w:rsidR="00355AC1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00元）等。中标单位的投标保证金自动转为履约保证金，履约保证金按标的金额的5%收取，多退少补。未中标单位的投标保证金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</w:rPr>
        <w:t>在宣标后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</w:rPr>
        <w:t>十五个工作日内一次性返还（无息）。开票信息如下：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账户名称：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</w:rPr>
        <w:t>萍乡萍钢安源钢铁有限公司</w:t>
      </w:r>
      <w:proofErr w:type="gramEnd"/>
    </w:p>
    <w:p w:rsidR="001F2747" w:rsidRDefault="00695CEE" w:rsidP="00695CEE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开户行：</w:t>
      </w:r>
      <w:r w:rsidR="001F2747" w:rsidRPr="000A3F93">
        <w:rPr>
          <w:rFonts w:ascii="仿宋" w:eastAsia="仿宋" w:hAnsi="仿宋" w:hint="eastAsia"/>
          <w:sz w:val="32"/>
          <w:szCs w:val="32"/>
        </w:rPr>
        <w:t>中国建设银行股份有限公司萍乡湘东支行</w:t>
      </w:r>
    </w:p>
    <w:p w:rsidR="00695CEE" w:rsidRDefault="00695CEE" w:rsidP="001F2747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账号：</w:t>
      </w:r>
      <w:r w:rsidR="001F2747" w:rsidRPr="000A3F93">
        <w:rPr>
          <w:rFonts w:ascii="仿宋" w:eastAsia="仿宋" w:hAnsi="仿宋" w:hint="eastAsia"/>
          <w:sz w:val="32"/>
          <w:szCs w:val="32"/>
        </w:rPr>
        <w:t>36001752010052504776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六、招标方信息 </w:t>
      </w:r>
    </w:p>
    <w:p w:rsidR="00695CEE" w:rsidRDefault="00495435" w:rsidP="001F2747">
      <w:pPr>
        <w:spacing w:line="44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（</w:t>
      </w:r>
      <w:r w:rsidR="001F2747">
        <w:rPr>
          <w:rFonts w:ascii="仿宋" w:eastAsia="仿宋" w:hAnsi="仿宋" w:cs="仿宋_GB2312" w:hint="eastAsia"/>
          <w:kern w:val="0"/>
          <w:sz w:val="32"/>
          <w:szCs w:val="32"/>
        </w:rPr>
        <w:t>一）招标单位名称：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萍安钢铁设备材料公司</w:t>
      </w:r>
    </w:p>
    <w:p w:rsidR="00695CEE" w:rsidRDefault="00495435" w:rsidP="00495435">
      <w:pPr>
        <w:spacing w:line="440" w:lineRule="exact"/>
        <w:ind w:leftChars="50" w:left="105" w:firstLineChars="150" w:firstLine="48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（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二）招标项目业务负责人及联系方式：</w:t>
      </w:r>
      <w:proofErr w:type="gramStart"/>
      <w:r w:rsidR="001F2747">
        <w:rPr>
          <w:rFonts w:ascii="仿宋" w:eastAsia="仿宋" w:hAnsi="仿宋" w:cs="仿宋_GB2312" w:hint="eastAsia"/>
          <w:kern w:val="0"/>
          <w:sz w:val="32"/>
          <w:szCs w:val="32"/>
        </w:rPr>
        <w:t>丁工</w:t>
      </w:r>
      <w:proofErr w:type="gramEnd"/>
      <w:r w:rsidR="001F2747"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r w:rsidR="00F137FA">
        <w:rPr>
          <w:rFonts w:ascii="仿宋" w:eastAsia="仿宋" w:hAnsi="仿宋" w:cs="仿宋_GB2312" w:hint="eastAsia"/>
          <w:kern w:val="0"/>
          <w:sz w:val="32"/>
          <w:szCs w:val="32"/>
        </w:rPr>
        <w:t>18870595181</w:t>
      </w:r>
    </w:p>
    <w:p w:rsidR="00695CEE" w:rsidRDefault="00495435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r w:rsidR="00C038D7">
        <w:rPr>
          <w:rFonts w:ascii="仿宋" w:eastAsia="仿宋" w:hAnsi="仿宋" w:cs="仿宋_GB2312" w:hint="eastAsia"/>
          <w:kern w:val="0"/>
          <w:sz w:val="32"/>
          <w:szCs w:val="32"/>
        </w:rPr>
        <w:t>（三）设备材料公司监督电话：蔡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工</w:t>
      </w:r>
      <w:r w:rsidR="00A6311F">
        <w:rPr>
          <w:rFonts w:ascii="仿宋" w:eastAsia="仿宋" w:hAnsi="仿宋" w:cs="仿宋_GB2312" w:hint="eastAsia"/>
          <w:kern w:val="0"/>
          <w:sz w:val="32"/>
          <w:szCs w:val="32"/>
        </w:rPr>
        <w:t xml:space="preserve">  0799-6356077</w:t>
      </w:r>
    </w:p>
    <w:p w:rsidR="00695CEE" w:rsidRDefault="00495435" w:rsidP="00695CEE">
      <w:pPr>
        <w:spacing w:line="44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（四）审监法</w:t>
      </w:r>
      <w:proofErr w:type="gramStart"/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务部监督</w:t>
      </w:r>
      <w:proofErr w:type="gramEnd"/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 xml:space="preserve">电话：王先生  </w:t>
      </w:r>
      <w:r w:rsidR="001F2747" w:rsidRPr="000A3F93">
        <w:rPr>
          <w:rFonts w:ascii="仿宋" w:eastAsia="仿宋" w:hAnsi="仿宋" w:hint="eastAsia"/>
          <w:sz w:val="32"/>
          <w:szCs w:val="32"/>
        </w:rPr>
        <w:t>0799</w:t>
      </w:r>
      <w:r w:rsidR="00A6311F">
        <w:rPr>
          <w:rFonts w:ascii="仿宋" w:eastAsia="仿宋" w:hAnsi="仿宋" w:hint="eastAsia"/>
          <w:sz w:val="32"/>
          <w:szCs w:val="32"/>
        </w:rPr>
        <w:t>-</w:t>
      </w:r>
      <w:r w:rsidR="001F2747" w:rsidRPr="000A3F93">
        <w:rPr>
          <w:rFonts w:ascii="仿宋" w:eastAsia="仿宋" w:hAnsi="仿宋" w:hint="eastAsia"/>
          <w:sz w:val="32"/>
          <w:szCs w:val="32"/>
        </w:rPr>
        <w:t>6356116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</w:p>
    <w:p w:rsidR="002C48D4" w:rsidRDefault="00921735" w:rsidP="000A3F79">
      <w:pPr>
        <w:spacing w:line="44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</w:t>
      </w:r>
      <w:r w:rsidR="00495435"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proofErr w:type="gramStart"/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萍乡萍钢安源钢铁有限公司</w:t>
      </w:r>
      <w:proofErr w:type="gramEnd"/>
    </w:p>
    <w:p w:rsidR="00695CEE" w:rsidRDefault="004A79C1" w:rsidP="00695CEE">
      <w:pPr>
        <w:snapToGrid w:val="0"/>
        <w:spacing w:line="44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公告时间：</w:t>
      </w:r>
      <w:r w:rsidR="002C48D4">
        <w:rPr>
          <w:rFonts w:ascii="仿宋" w:eastAsia="仿宋" w:hAnsi="仿宋" w:cs="仿宋_GB2312" w:hint="eastAsia"/>
          <w:kern w:val="0"/>
          <w:sz w:val="32"/>
          <w:szCs w:val="32"/>
        </w:rPr>
        <w:t>2021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8D4019">
        <w:rPr>
          <w:rFonts w:ascii="仿宋" w:eastAsia="仿宋" w:hAnsi="仿宋" w:cs="仿宋_GB2312" w:hint="eastAsia"/>
          <w:kern w:val="0"/>
          <w:sz w:val="32"/>
          <w:szCs w:val="32"/>
        </w:rPr>
        <w:t>7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8D4019">
        <w:rPr>
          <w:rFonts w:ascii="仿宋" w:eastAsia="仿宋" w:hAnsi="仿宋" w:cs="仿宋_GB2312" w:hint="eastAsia"/>
          <w:kern w:val="0"/>
          <w:sz w:val="32"/>
          <w:szCs w:val="32"/>
        </w:rPr>
        <w:t>19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日</w:t>
      </w:r>
    </w:p>
    <w:p w:rsidR="00695CEE" w:rsidRDefault="00695CEE" w:rsidP="00695CEE">
      <w:pPr>
        <w:snapToGrid w:val="0"/>
        <w:spacing w:line="500" w:lineRule="exact"/>
        <w:rPr>
          <w:rFonts w:ascii="仿宋" w:eastAsia="仿宋" w:hAnsi="仿宋" w:cs="仿宋_GB2312"/>
          <w:kern w:val="0"/>
          <w:sz w:val="32"/>
          <w:szCs w:val="32"/>
        </w:rPr>
      </w:pPr>
    </w:p>
    <w:p w:rsidR="00B27777" w:rsidRDefault="00B27777"/>
    <w:p w:rsidR="00B17A5B" w:rsidRDefault="00B17A5B"/>
    <w:p w:rsidR="001F2891" w:rsidRDefault="001F2891"/>
    <w:p w:rsidR="00417DDF" w:rsidRDefault="00417DDF" w:rsidP="00417DDF">
      <w:pPr>
        <w:spacing w:line="400" w:lineRule="exact"/>
        <w:jc w:val="center"/>
        <w:rPr>
          <w:rFonts w:ascii="小标宋" w:eastAsia="小标宋" w:hAnsi="宋体"/>
          <w:sz w:val="44"/>
          <w:szCs w:val="44"/>
        </w:rPr>
      </w:pPr>
      <w:r w:rsidRPr="00B064AF">
        <w:rPr>
          <w:rFonts w:ascii="小标宋" w:eastAsia="小标宋" w:hAnsi="宋体" w:hint="eastAsia"/>
          <w:sz w:val="44"/>
          <w:szCs w:val="44"/>
        </w:rPr>
        <w:t>大流量低浓度烟尘/气测试</w:t>
      </w:r>
      <w:proofErr w:type="gramStart"/>
      <w:r w:rsidRPr="00B064AF">
        <w:rPr>
          <w:rFonts w:ascii="小标宋" w:eastAsia="小标宋" w:hAnsi="宋体" w:hint="eastAsia"/>
          <w:sz w:val="44"/>
          <w:szCs w:val="44"/>
        </w:rPr>
        <w:t>仪技术</w:t>
      </w:r>
      <w:proofErr w:type="gramEnd"/>
      <w:r w:rsidRPr="00B064AF">
        <w:rPr>
          <w:rFonts w:ascii="小标宋" w:eastAsia="小标宋" w:hAnsi="宋体" w:hint="eastAsia"/>
          <w:sz w:val="44"/>
          <w:szCs w:val="44"/>
        </w:rPr>
        <w:t>要求</w:t>
      </w:r>
    </w:p>
    <w:p w:rsidR="00417DDF" w:rsidRPr="00B064AF" w:rsidRDefault="00417DDF" w:rsidP="00417DDF">
      <w:pPr>
        <w:spacing w:line="400" w:lineRule="exact"/>
        <w:jc w:val="center"/>
        <w:rPr>
          <w:rFonts w:ascii="小标宋" w:eastAsia="小标宋" w:hAnsi="宋体"/>
          <w:sz w:val="44"/>
          <w:szCs w:val="44"/>
        </w:rPr>
      </w:pP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 w:rsidRPr="00FB3E9F">
        <w:rPr>
          <w:rFonts w:ascii="仿宋" w:eastAsia="仿宋" w:hAnsi="仿宋" w:hint="eastAsia"/>
          <w:sz w:val="32"/>
          <w:szCs w:val="32"/>
        </w:rPr>
        <w:t>1.可完成固定污染源废气中浓度低于20mg/m</w:t>
      </w:r>
      <w:r w:rsidRPr="00FB3E9F">
        <w:rPr>
          <w:rFonts w:ascii="仿宋" w:eastAsia="仿宋" w:hAnsi="仿宋" w:hint="eastAsia"/>
          <w:sz w:val="32"/>
          <w:szCs w:val="32"/>
          <w:vertAlign w:val="superscript"/>
        </w:rPr>
        <w:t>3</w:t>
      </w:r>
      <w:r w:rsidRPr="00FB3E9F">
        <w:rPr>
          <w:rFonts w:ascii="仿宋" w:eastAsia="仿宋" w:hAnsi="仿宋" w:hint="eastAsia"/>
          <w:sz w:val="32"/>
          <w:szCs w:val="32"/>
        </w:rPr>
        <w:t>的颗粒物测定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 w:rsidRPr="00FB3E9F">
        <w:rPr>
          <w:rFonts w:ascii="仿宋" w:eastAsia="仿宋" w:hAnsi="仿宋"/>
          <w:sz w:val="32"/>
          <w:szCs w:val="32"/>
        </w:rPr>
        <w:t>2</w:t>
      </w:r>
      <w:r w:rsidRPr="00FB3E9F">
        <w:rPr>
          <w:rFonts w:ascii="仿宋" w:eastAsia="仿宋" w:hAnsi="仿宋" w:hint="eastAsia"/>
          <w:sz w:val="32"/>
          <w:szCs w:val="32"/>
        </w:rPr>
        <w:t>.微电脑控制等速跟踪采样，精确电子流量计控制，实时监测计温、计压，自动调节流量，流量稳定，响应时间快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7DDF" w:rsidRPr="00521C2A" w:rsidRDefault="00417DDF" w:rsidP="00417DDF">
      <w:pPr>
        <w:rPr>
          <w:rFonts w:ascii="仿宋" w:eastAsia="仿宋" w:hAnsi="仿宋"/>
          <w:sz w:val="32"/>
          <w:szCs w:val="32"/>
        </w:rPr>
      </w:pPr>
      <w:r w:rsidRPr="00FB3E9F">
        <w:rPr>
          <w:rFonts w:ascii="仿宋" w:eastAsia="仿宋" w:hAnsi="仿宋"/>
          <w:sz w:val="32"/>
          <w:szCs w:val="32"/>
        </w:rPr>
        <w:t>3</w:t>
      </w:r>
      <w:r w:rsidRPr="00FB3E9F">
        <w:rPr>
          <w:rFonts w:ascii="仿宋" w:eastAsia="仿宋" w:hAnsi="仿宋" w:hint="eastAsia"/>
          <w:sz w:val="32"/>
          <w:szCs w:val="32"/>
        </w:rPr>
        <w:t>.仪器内置弹性气容、精密压力传感器搭配稳定的流量控制，可实现流量超低流速的稳定控制与跟踪</w:t>
      </w:r>
      <w:r w:rsidRPr="00521C2A">
        <w:rPr>
          <w:rFonts w:ascii="仿宋" w:eastAsia="仿宋" w:hAnsi="仿宋" w:hint="eastAsia"/>
          <w:sz w:val="32"/>
          <w:szCs w:val="32"/>
        </w:rPr>
        <w:t>。内置电子标签，配备智能无线扫描仪，扫描即可读取仪器电子信息，附带与之配套的仪器出入库管理平台软件, 实现仪器智能出入库管理，管理平台可实现仪器出入库的列表传输及</w:t>
      </w:r>
      <w:r w:rsidRPr="00521C2A">
        <w:rPr>
          <w:rFonts w:ascii="仿宋" w:eastAsia="仿宋" w:hAnsi="仿宋"/>
          <w:sz w:val="32"/>
          <w:szCs w:val="32"/>
        </w:rPr>
        <w:t>EXCEL</w:t>
      </w:r>
      <w:r w:rsidRPr="00521C2A">
        <w:rPr>
          <w:rFonts w:ascii="仿宋" w:eastAsia="仿宋" w:hAnsi="仿宋" w:hint="eastAsia"/>
          <w:sz w:val="32"/>
          <w:szCs w:val="32"/>
        </w:rPr>
        <w:t>表导出，方便与</w:t>
      </w:r>
      <w:r w:rsidRPr="00521C2A">
        <w:rPr>
          <w:rFonts w:ascii="仿宋" w:eastAsia="仿宋" w:hAnsi="仿宋"/>
          <w:sz w:val="32"/>
          <w:szCs w:val="32"/>
        </w:rPr>
        <w:t>LIMIS</w:t>
      </w:r>
      <w:r w:rsidRPr="00521C2A">
        <w:rPr>
          <w:rFonts w:ascii="仿宋" w:eastAsia="仿宋" w:hAnsi="仿宋" w:hint="eastAsia"/>
          <w:sz w:val="32"/>
          <w:szCs w:val="32"/>
        </w:rPr>
        <w:t>等其他系统对接。</w:t>
      </w:r>
    </w:p>
    <w:p w:rsidR="00417DDF" w:rsidRPr="00521C2A" w:rsidRDefault="00417DDF" w:rsidP="00417DDF">
      <w:pPr>
        <w:rPr>
          <w:rFonts w:ascii="仿宋" w:eastAsia="仿宋" w:hAnsi="仿宋"/>
          <w:sz w:val="32"/>
          <w:szCs w:val="32"/>
        </w:rPr>
      </w:pPr>
      <w:r w:rsidRPr="00521C2A">
        <w:rPr>
          <w:rFonts w:ascii="仿宋" w:eastAsia="仿宋" w:hAnsi="仿宋"/>
          <w:sz w:val="32"/>
          <w:szCs w:val="32"/>
        </w:rPr>
        <w:t>4</w:t>
      </w:r>
      <w:r w:rsidRPr="00521C2A">
        <w:rPr>
          <w:rFonts w:ascii="仿宋" w:eastAsia="仿宋" w:hAnsi="仿宋" w:hint="eastAsia"/>
          <w:sz w:val="32"/>
          <w:szCs w:val="32"/>
        </w:rPr>
        <w:t>.具有防倒吸功能，可防止采样结束后采集的烟尘被倒吸，保证采样数据的准确性,具有现场方便快捷检测烟尘浓度功能。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 w:rsidRPr="00FB3E9F">
        <w:rPr>
          <w:rFonts w:ascii="仿宋" w:eastAsia="仿宋" w:hAnsi="仿宋"/>
          <w:sz w:val="32"/>
          <w:szCs w:val="32"/>
        </w:rPr>
        <w:t>5</w:t>
      </w:r>
      <w:r w:rsidRPr="00FB3E9F">
        <w:rPr>
          <w:rFonts w:ascii="仿宋" w:eastAsia="仿宋" w:hAnsi="仿宋" w:hint="eastAsia"/>
          <w:sz w:val="32"/>
          <w:szCs w:val="32"/>
        </w:rPr>
        <w:t>.实时记录设备工作状态数据，具有采样过程停电记忆功能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B3E9F">
        <w:rPr>
          <w:rFonts w:ascii="仿宋" w:eastAsia="仿宋" w:hAnsi="仿宋" w:hint="eastAsia"/>
          <w:sz w:val="32"/>
          <w:szCs w:val="32"/>
        </w:rPr>
        <w:t>具备RS232、USB等接口，支持数据通信，U</w:t>
      </w:r>
      <w:proofErr w:type="gramStart"/>
      <w:r w:rsidRPr="00FB3E9F">
        <w:rPr>
          <w:rFonts w:ascii="仿宋" w:eastAsia="仿宋" w:hAnsi="仿宋" w:hint="eastAsia"/>
          <w:sz w:val="32"/>
          <w:szCs w:val="32"/>
        </w:rPr>
        <w:t>盘数据</w:t>
      </w:r>
      <w:proofErr w:type="gramEnd"/>
      <w:r w:rsidRPr="00FB3E9F">
        <w:rPr>
          <w:rFonts w:ascii="仿宋" w:eastAsia="仿宋" w:hAnsi="仿宋" w:hint="eastAsia"/>
          <w:sz w:val="32"/>
          <w:szCs w:val="32"/>
        </w:rPr>
        <w:t>转存输出，支持仪器软件升级</w:t>
      </w:r>
      <w:r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FB3E9F">
        <w:rPr>
          <w:rFonts w:ascii="仿宋" w:eastAsia="仿宋" w:hAnsi="仿宋" w:hint="eastAsia"/>
          <w:sz w:val="32"/>
          <w:szCs w:val="32"/>
        </w:rPr>
        <w:t>蓝牙高速</w:t>
      </w:r>
      <w:proofErr w:type="gramEnd"/>
      <w:r w:rsidRPr="00FB3E9F">
        <w:rPr>
          <w:rFonts w:ascii="仿宋" w:eastAsia="仿宋" w:hAnsi="仿宋" w:hint="eastAsia"/>
          <w:sz w:val="32"/>
          <w:szCs w:val="32"/>
        </w:rPr>
        <w:t>低噪音微型热敏打印机，有线和无线双打印模式</w:t>
      </w:r>
      <w:r>
        <w:rPr>
          <w:rFonts w:ascii="仿宋" w:eastAsia="仿宋" w:hAnsi="仿宋" w:hint="eastAsia"/>
          <w:sz w:val="32"/>
          <w:szCs w:val="32"/>
        </w:rPr>
        <w:t>、支持有线和无线双通信模式。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 w:rsidRPr="00FB3E9F">
        <w:rPr>
          <w:rFonts w:ascii="仿宋" w:eastAsia="仿宋" w:hAnsi="仿宋" w:hint="eastAsia"/>
          <w:sz w:val="32"/>
          <w:szCs w:val="32"/>
        </w:rPr>
        <w:t>6.具有烟尘采样、烟气测量、溶液吸收同步运行功能，缩短工作时间，降低现场工作强度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Pr="00FB3E9F">
        <w:rPr>
          <w:rFonts w:ascii="仿宋" w:eastAsia="仿宋" w:hAnsi="仿宋" w:hint="eastAsia"/>
          <w:sz w:val="32"/>
          <w:szCs w:val="32"/>
        </w:rPr>
        <w:t>.高效采样泵，耐腐蚀，流量可达110L/min，连续运转免维护，具有过载保护功能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8</w:t>
      </w:r>
      <w:r w:rsidRPr="00FB3E9F">
        <w:rPr>
          <w:rFonts w:ascii="仿宋" w:eastAsia="仿宋" w:hAnsi="仿宋" w:hint="eastAsia"/>
          <w:sz w:val="32"/>
          <w:szCs w:val="32"/>
        </w:rPr>
        <w:t>.烟尘采样和烟气分析气路都具有独立排水功能，可自动排出冷凝水，降低对传感器和采样泵的损伤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Pr="00FB3E9F">
        <w:rPr>
          <w:rFonts w:ascii="仿宋" w:eastAsia="仿宋" w:hAnsi="仿宋" w:hint="eastAsia"/>
          <w:sz w:val="32"/>
          <w:szCs w:val="32"/>
        </w:rPr>
        <w:t>.触摸和</w:t>
      </w:r>
      <w:proofErr w:type="gramStart"/>
      <w:r w:rsidRPr="00FB3E9F">
        <w:rPr>
          <w:rFonts w:ascii="仿宋" w:eastAsia="仿宋" w:hAnsi="仿宋" w:hint="eastAsia"/>
          <w:sz w:val="32"/>
          <w:szCs w:val="32"/>
        </w:rPr>
        <w:t>按键双</w:t>
      </w:r>
      <w:proofErr w:type="gramEnd"/>
      <w:r w:rsidRPr="00FB3E9F">
        <w:rPr>
          <w:rFonts w:ascii="仿宋" w:eastAsia="仿宋" w:hAnsi="仿宋" w:hint="eastAsia"/>
          <w:sz w:val="32"/>
          <w:szCs w:val="32"/>
        </w:rPr>
        <w:t>操作，中文输入法；具有功能切换快捷键，以及各功能状态指示灯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 w:rsidRPr="00FB3E9F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</w:t>
      </w:r>
      <w:r w:rsidRPr="00FB3E9F">
        <w:rPr>
          <w:rFonts w:ascii="仿宋" w:eastAsia="仿宋" w:hAnsi="仿宋" w:hint="eastAsia"/>
          <w:sz w:val="32"/>
          <w:szCs w:val="32"/>
        </w:rPr>
        <w:t>.紫外光学烟气模块采用差分吸收光谱技术（DOAS），抗干扰能力强，温度漂移小、测量精度高；采样脉冲氙灯冷光源，</w:t>
      </w:r>
      <w:r>
        <w:rPr>
          <w:rFonts w:ascii="仿宋" w:eastAsia="仿宋" w:hAnsi="仿宋" w:hint="eastAsia"/>
          <w:sz w:val="32"/>
          <w:szCs w:val="32"/>
        </w:rPr>
        <w:t>预热时间短，使用寿命长。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 w:rsidRPr="00FB3E9F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1</w:t>
      </w:r>
      <w:r w:rsidRPr="00FB3E9F">
        <w:rPr>
          <w:rFonts w:ascii="仿宋" w:eastAsia="仿宋" w:hAnsi="仿宋" w:hint="eastAsia"/>
          <w:sz w:val="32"/>
          <w:szCs w:val="32"/>
        </w:rPr>
        <w:t>.烟气测量具有温度补偿功能；气体传感器修正补偿技术：烟气测量具有气体交叉干扰自动</w:t>
      </w:r>
      <w:r>
        <w:rPr>
          <w:rFonts w:ascii="仿宋" w:eastAsia="仿宋" w:hAnsi="仿宋" w:hint="eastAsia"/>
          <w:sz w:val="32"/>
          <w:szCs w:val="32"/>
        </w:rPr>
        <w:t>修正算法，最大限度地避免交叉干扰对测量结果的影响，保证测量精度。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 w:rsidRPr="00FB3E9F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2</w:t>
      </w:r>
      <w:r w:rsidRPr="00FB3E9F">
        <w:rPr>
          <w:rFonts w:ascii="仿宋" w:eastAsia="仿宋" w:hAnsi="仿宋" w:hint="eastAsia"/>
          <w:sz w:val="32"/>
          <w:szCs w:val="32"/>
        </w:rPr>
        <w:t>.仪器内置可快捷更换锂电池组，并支持交、直流两种供电方式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B3E9F">
        <w:rPr>
          <w:rFonts w:ascii="仿宋" w:eastAsia="仿宋" w:hAnsi="仿宋" w:hint="eastAsia"/>
          <w:sz w:val="32"/>
          <w:szCs w:val="32"/>
        </w:rPr>
        <w:t>通过直流输出线可以直接给低浓度烟尘多功能取样管或</w:t>
      </w:r>
      <w:proofErr w:type="gramStart"/>
      <w:r w:rsidRPr="00FB3E9F">
        <w:rPr>
          <w:rFonts w:ascii="仿宋" w:eastAsia="仿宋" w:hAnsi="仿宋" w:hint="eastAsia"/>
          <w:sz w:val="32"/>
          <w:szCs w:val="32"/>
        </w:rPr>
        <w:t>阻容法含湿量</w:t>
      </w:r>
      <w:proofErr w:type="gramEnd"/>
      <w:r w:rsidRPr="00FB3E9F">
        <w:rPr>
          <w:rFonts w:ascii="仿宋" w:eastAsia="仿宋" w:hAnsi="仿宋" w:hint="eastAsia"/>
          <w:sz w:val="32"/>
          <w:szCs w:val="32"/>
        </w:rPr>
        <w:t>检测器供电</w:t>
      </w:r>
      <w:r>
        <w:rPr>
          <w:rFonts w:ascii="仿宋" w:eastAsia="仿宋" w:hAnsi="仿宋" w:hint="eastAsia"/>
          <w:sz w:val="32"/>
          <w:szCs w:val="32"/>
        </w:rPr>
        <w:t>,</w:t>
      </w:r>
      <w:r w:rsidRPr="00521C2A">
        <w:rPr>
          <w:rFonts w:ascii="仿宋" w:eastAsia="仿宋" w:hAnsi="仿宋" w:hint="eastAsia"/>
          <w:sz w:val="32"/>
          <w:szCs w:val="32"/>
        </w:rPr>
        <w:t>还需备用一组锂电池</w:t>
      </w:r>
      <w:r w:rsidRPr="00FB3E9F">
        <w:rPr>
          <w:rFonts w:ascii="仿宋" w:eastAsia="仿宋" w:hAnsi="仿宋" w:hint="eastAsia"/>
          <w:sz w:val="32"/>
          <w:szCs w:val="32"/>
        </w:rPr>
        <w:t>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 w:rsidRPr="00FB3E9F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3</w:t>
      </w:r>
      <w:r w:rsidRPr="00FB3E9F">
        <w:rPr>
          <w:rFonts w:ascii="仿宋" w:eastAsia="仿宋" w:hAnsi="仿宋" w:hint="eastAsia"/>
          <w:sz w:val="32"/>
          <w:szCs w:val="32"/>
        </w:rPr>
        <w:t>.具备气密性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B3E9F">
        <w:rPr>
          <w:rFonts w:ascii="仿宋" w:eastAsia="仿宋" w:hAnsi="仿宋" w:hint="eastAsia"/>
          <w:sz w:val="32"/>
          <w:szCs w:val="32"/>
        </w:rPr>
        <w:t>故障自检功能，可自动诊断气路的气密性</w:t>
      </w:r>
      <w:r>
        <w:rPr>
          <w:rFonts w:ascii="仿宋" w:eastAsia="仿宋" w:hAnsi="仿宋" w:hint="eastAsia"/>
          <w:sz w:val="32"/>
          <w:szCs w:val="32"/>
        </w:rPr>
        <w:t>，对仪器功能进行检测并提示故障。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 w:rsidRPr="00FB3E9F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4</w:t>
      </w:r>
      <w:r w:rsidRPr="00FB3E9F">
        <w:rPr>
          <w:rFonts w:ascii="仿宋" w:eastAsia="仿宋" w:hAnsi="仿宋" w:hint="eastAsia"/>
          <w:sz w:val="32"/>
          <w:szCs w:val="32"/>
        </w:rPr>
        <w:t>.自动测量烟气动压、烟气静压、流速、流量计前压力、流量计前温度、烟气温度、含湿量、O2、SO2、CO、NO、NO2、H2S、CO2浓度等参数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</w:t>
      </w:r>
      <w:r w:rsidRPr="00FB3E9F">
        <w:rPr>
          <w:rFonts w:ascii="仿宋" w:eastAsia="仿宋" w:hAnsi="仿宋" w:hint="eastAsia"/>
          <w:sz w:val="32"/>
          <w:szCs w:val="32"/>
        </w:rPr>
        <w:t>.</w:t>
      </w:r>
      <w:r w:rsidRPr="00FB3E9F">
        <w:rPr>
          <w:rFonts w:ascii="仿宋" w:eastAsia="仿宋" w:hAnsi="仿宋"/>
          <w:sz w:val="32"/>
          <w:szCs w:val="32"/>
        </w:rPr>
        <w:t>仪器</w:t>
      </w:r>
      <w:r w:rsidRPr="00FB3E9F">
        <w:rPr>
          <w:rFonts w:ascii="仿宋" w:eastAsia="仿宋" w:hAnsi="仿宋" w:hint="eastAsia"/>
          <w:sz w:val="32"/>
          <w:szCs w:val="32"/>
        </w:rPr>
        <w:t>同时可应用皮托管平行等速采样法采集固定污染源排气中的颗粒物，用过滤称重法测定烟尘质量。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</w:t>
      </w:r>
      <w:r w:rsidRPr="00FB3E9F">
        <w:rPr>
          <w:rFonts w:ascii="仿宋" w:eastAsia="仿宋" w:hAnsi="仿宋" w:hint="eastAsia"/>
          <w:sz w:val="32"/>
          <w:szCs w:val="32"/>
        </w:rPr>
        <w:t>.烟</w:t>
      </w:r>
      <w:r w:rsidRPr="00FB3E9F">
        <w:rPr>
          <w:rFonts w:ascii="仿宋" w:eastAsia="仿宋" w:hAnsi="仿宋"/>
          <w:sz w:val="32"/>
          <w:szCs w:val="32"/>
        </w:rPr>
        <w:t>尘采样技术指标：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</w:t>
      </w:r>
      <w:r w:rsidRPr="00FB3E9F">
        <w:rPr>
          <w:rFonts w:ascii="仿宋" w:eastAsia="仿宋" w:hAnsi="仿宋" w:hint="eastAsia"/>
          <w:sz w:val="32"/>
          <w:szCs w:val="32"/>
        </w:rPr>
        <w:t>.1</w:t>
      </w:r>
      <w:r>
        <w:rPr>
          <w:rFonts w:ascii="仿宋" w:eastAsia="仿宋" w:hAnsi="仿宋" w:hint="eastAsia"/>
          <w:sz w:val="32"/>
          <w:szCs w:val="32"/>
        </w:rPr>
        <w:t>.</w:t>
      </w:r>
      <w:r w:rsidRPr="00FB3E9F">
        <w:rPr>
          <w:rFonts w:ascii="仿宋" w:eastAsia="仿宋" w:hAnsi="仿宋" w:hint="eastAsia"/>
          <w:sz w:val="32"/>
          <w:szCs w:val="32"/>
        </w:rPr>
        <w:t>采样流量：(0～110) L/min,分辨率：0.1 L/min,准确</w:t>
      </w:r>
      <w:r w:rsidRPr="00FB3E9F">
        <w:rPr>
          <w:rFonts w:ascii="仿宋" w:eastAsia="仿宋" w:hAnsi="仿宋" w:hint="eastAsia"/>
          <w:sz w:val="32"/>
          <w:szCs w:val="32"/>
        </w:rPr>
        <w:lastRenderedPageBreak/>
        <w:t>度：不超过±2.5%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</w:t>
      </w:r>
      <w:r w:rsidRPr="00FB3E9F">
        <w:rPr>
          <w:rFonts w:ascii="仿宋" w:eastAsia="仿宋" w:hAnsi="仿宋" w:hint="eastAsia"/>
          <w:sz w:val="32"/>
          <w:szCs w:val="32"/>
        </w:rPr>
        <w:t>.2</w:t>
      </w:r>
      <w:r>
        <w:rPr>
          <w:rFonts w:ascii="仿宋" w:eastAsia="仿宋" w:hAnsi="仿宋" w:hint="eastAsia"/>
          <w:sz w:val="32"/>
          <w:szCs w:val="32"/>
        </w:rPr>
        <w:t>.</w:t>
      </w:r>
      <w:r w:rsidRPr="00FB3E9F">
        <w:rPr>
          <w:rFonts w:ascii="仿宋" w:eastAsia="仿宋" w:hAnsi="仿宋" w:hint="eastAsia"/>
          <w:sz w:val="32"/>
          <w:szCs w:val="32"/>
        </w:rPr>
        <w:t>烟气动压：(0～2000) Pa,分辨率：1 Pa</w:t>
      </w:r>
      <w:r w:rsidRPr="00FB3E9F">
        <w:rPr>
          <w:rFonts w:ascii="仿宋" w:eastAsia="仿宋" w:hAnsi="仿宋"/>
          <w:sz w:val="32"/>
          <w:szCs w:val="32"/>
        </w:rPr>
        <w:t xml:space="preserve"> </w:t>
      </w:r>
      <w:r w:rsidRPr="00FB3E9F">
        <w:rPr>
          <w:rFonts w:ascii="仿宋" w:eastAsia="仿宋" w:hAnsi="仿宋" w:hint="eastAsia"/>
          <w:sz w:val="32"/>
          <w:szCs w:val="32"/>
        </w:rPr>
        <w:t>,准确度：不超过±1%FS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</w:t>
      </w:r>
      <w:r w:rsidRPr="00FB3E9F">
        <w:rPr>
          <w:rFonts w:ascii="仿宋" w:eastAsia="仿宋" w:hAnsi="仿宋" w:hint="eastAsia"/>
          <w:sz w:val="32"/>
          <w:szCs w:val="32"/>
        </w:rPr>
        <w:t>.3</w:t>
      </w:r>
      <w:r>
        <w:rPr>
          <w:rFonts w:ascii="仿宋" w:eastAsia="仿宋" w:hAnsi="仿宋" w:hint="eastAsia"/>
          <w:sz w:val="32"/>
          <w:szCs w:val="32"/>
        </w:rPr>
        <w:t>.</w:t>
      </w:r>
      <w:r w:rsidRPr="00FB3E9F">
        <w:rPr>
          <w:rFonts w:ascii="仿宋" w:eastAsia="仿宋" w:hAnsi="仿宋" w:hint="eastAsia"/>
          <w:sz w:val="32"/>
          <w:szCs w:val="32"/>
        </w:rPr>
        <w:t xml:space="preserve">烟气静压：(-30～＋30) </w:t>
      </w:r>
      <w:proofErr w:type="spellStart"/>
      <w:r w:rsidRPr="00FB3E9F">
        <w:rPr>
          <w:rFonts w:ascii="仿宋" w:eastAsia="仿宋" w:hAnsi="仿宋" w:hint="eastAsia"/>
          <w:sz w:val="32"/>
          <w:szCs w:val="32"/>
        </w:rPr>
        <w:t>kPa</w:t>
      </w:r>
      <w:proofErr w:type="spellEnd"/>
      <w:r>
        <w:rPr>
          <w:rFonts w:ascii="仿宋" w:eastAsia="仿宋" w:hAnsi="仿宋" w:hint="eastAsia"/>
          <w:sz w:val="32"/>
          <w:szCs w:val="32"/>
        </w:rPr>
        <w:t>，</w:t>
      </w:r>
      <w:r w:rsidRPr="00FB3E9F">
        <w:rPr>
          <w:rFonts w:ascii="仿宋" w:eastAsia="仿宋" w:hAnsi="仿宋" w:hint="eastAsia"/>
          <w:sz w:val="32"/>
          <w:szCs w:val="32"/>
        </w:rPr>
        <w:t xml:space="preserve">分辨率：0.01 </w:t>
      </w:r>
      <w:proofErr w:type="spellStart"/>
      <w:r w:rsidRPr="00FB3E9F">
        <w:rPr>
          <w:rFonts w:ascii="仿宋" w:eastAsia="仿宋" w:hAnsi="仿宋" w:hint="eastAsia"/>
          <w:sz w:val="32"/>
          <w:szCs w:val="32"/>
        </w:rPr>
        <w:t>kPa</w:t>
      </w:r>
      <w:proofErr w:type="spellEnd"/>
      <w:r>
        <w:rPr>
          <w:rFonts w:ascii="仿宋" w:eastAsia="仿宋" w:hAnsi="仿宋" w:hint="eastAsia"/>
          <w:sz w:val="32"/>
          <w:szCs w:val="32"/>
        </w:rPr>
        <w:t>，</w:t>
      </w:r>
      <w:r w:rsidRPr="00FB3E9F">
        <w:rPr>
          <w:rFonts w:ascii="仿宋" w:eastAsia="仿宋" w:hAnsi="仿宋" w:hint="eastAsia"/>
          <w:sz w:val="32"/>
          <w:szCs w:val="32"/>
        </w:rPr>
        <w:t>准确度：不超过±1%FS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</w:t>
      </w:r>
      <w:r w:rsidRPr="00FB3E9F">
        <w:rPr>
          <w:rFonts w:ascii="仿宋" w:eastAsia="仿宋" w:hAnsi="仿宋"/>
          <w:sz w:val="32"/>
          <w:szCs w:val="32"/>
        </w:rPr>
        <w:t>.4</w:t>
      </w:r>
      <w:r>
        <w:rPr>
          <w:rFonts w:ascii="仿宋" w:eastAsia="仿宋" w:hAnsi="仿宋" w:hint="eastAsia"/>
          <w:sz w:val="32"/>
          <w:szCs w:val="32"/>
        </w:rPr>
        <w:t>.</w:t>
      </w:r>
      <w:r w:rsidRPr="00FB3E9F">
        <w:rPr>
          <w:rFonts w:ascii="仿宋" w:eastAsia="仿宋" w:hAnsi="仿宋" w:hint="eastAsia"/>
          <w:sz w:val="32"/>
          <w:szCs w:val="32"/>
        </w:rPr>
        <w:t xml:space="preserve">流量计前压力：(-60～0) </w:t>
      </w:r>
      <w:proofErr w:type="spellStart"/>
      <w:r w:rsidRPr="00FB3E9F">
        <w:rPr>
          <w:rFonts w:ascii="仿宋" w:eastAsia="仿宋" w:hAnsi="仿宋" w:hint="eastAsia"/>
          <w:sz w:val="32"/>
          <w:szCs w:val="32"/>
        </w:rPr>
        <w:t>kPa</w:t>
      </w:r>
      <w:proofErr w:type="spellEnd"/>
      <w:r>
        <w:rPr>
          <w:rFonts w:ascii="仿宋" w:eastAsia="仿宋" w:hAnsi="仿宋" w:hint="eastAsia"/>
          <w:sz w:val="32"/>
          <w:szCs w:val="32"/>
        </w:rPr>
        <w:t>，</w:t>
      </w:r>
      <w:r w:rsidRPr="00FB3E9F">
        <w:rPr>
          <w:rFonts w:ascii="仿宋" w:eastAsia="仿宋" w:hAnsi="仿宋" w:hint="eastAsia"/>
          <w:sz w:val="32"/>
          <w:szCs w:val="32"/>
        </w:rPr>
        <w:t xml:space="preserve">分辨率：0.01 </w:t>
      </w:r>
      <w:proofErr w:type="spellStart"/>
      <w:r w:rsidRPr="00FB3E9F">
        <w:rPr>
          <w:rFonts w:ascii="仿宋" w:eastAsia="仿宋" w:hAnsi="仿宋" w:hint="eastAsia"/>
          <w:sz w:val="32"/>
          <w:szCs w:val="32"/>
        </w:rPr>
        <w:t>kPa</w:t>
      </w:r>
      <w:proofErr w:type="spellEnd"/>
      <w:r>
        <w:rPr>
          <w:rFonts w:ascii="仿宋" w:eastAsia="仿宋" w:hAnsi="仿宋" w:hint="eastAsia"/>
          <w:sz w:val="32"/>
          <w:szCs w:val="32"/>
        </w:rPr>
        <w:t>，</w:t>
      </w:r>
      <w:r w:rsidRPr="00FB3E9F">
        <w:rPr>
          <w:rFonts w:ascii="仿宋" w:eastAsia="仿宋" w:hAnsi="仿宋" w:hint="eastAsia"/>
          <w:sz w:val="32"/>
          <w:szCs w:val="32"/>
        </w:rPr>
        <w:t>准确度：不超过±1%FS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</w:t>
      </w:r>
      <w:r w:rsidRPr="00FB3E9F">
        <w:rPr>
          <w:rFonts w:ascii="仿宋" w:eastAsia="仿宋" w:hAnsi="仿宋" w:hint="eastAsia"/>
          <w:sz w:val="32"/>
          <w:szCs w:val="32"/>
        </w:rPr>
        <w:t>.5</w:t>
      </w:r>
      <w:r>
        <w:rPr>
          <w:rFonts w:ascii="仿宋" w:eastAsia="仿宋" w:hAnsi="仿宋" w:hint="eastAsia"/>
          <w:sz w:val="32"/>
          <w:szCs w:val="32"/>
        </w:rPr>
        <w:t>.</w:t>
      </w:r>
      <w:r w:rsidRPr="00FB3E9F">
        <w:rPr>
          <w:rFonts w:ascii="仿宋" w:eastAsia="仿宋" w:hAnsi="仿宋" w:hint="eastAsia"/>
          <w:sz w:val="32"/>
          <w:szCs w:val="32"/>
        </w:rPr>
        <w:t>流量计前温度：(-55～125)℃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B3E9F">
        <w:rPr>
          <w:rFonts w:ascii="仿宋" w:eastAsia="仿宋" w:hAnsi="仿宋" w:hint="eastAsia"/>
          <w:sz w:val="32"/>
          <w:szCs w:val="32"/>
        </w:rPr>
        <w:t>分辨率：0.1℃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B3E9F">
        <w:rPr>
          <w:rFonts w:ascii="仿宋" w:eastAsia="仿宋" w:hAnsi="仿宋" w:hint="eastAsia"/>
          <w:sz w:val="32"/>
          <w:szCs w:val="32"/>
        </w:rPr>
        <w:t>准确度：不超过±2.5℃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</w:t>
      </w:r>
      <w:r w:rsidRPr="00FB3E9F">
        <w:rPr>
          <w:rFonts w:ascii="仿宋" w:eastAsia="仿宋" w:hAnsi="仿宋" w:hint="eastAsia"/>
          <w:sz w:val="32"/>
          <w:szCs w:val="32"/>
        </w:rPr>
        <w:t>.6</w:t>
      </w:r>
      <w:r>
        <w:rPr>
          <w:rFonts w:ascii="仿宋" w:eastAsia="仿宋" w:hAnsi="仿宋" w:hint="eastAsia"/>
          <w:sz w:val="32"/>
          <w:szCs w:val="32"/>
        </w:rPr>
        <w:t>.</w:t>
      </w:r>
      <w:r w:rsidRPr="00FB3E9F">
        <w:rPr>
          <w:rFonts w:ascii="仿宋" w:eastAsia="仿宋" w:hAnsi="仿宋" w:hint="eastAsia"/>
          <w:sz w:val="32"/>
          <w:szCs w:val="32"/>
        </w:rPr>
        <w:t xml:space="preserve">大气压：(50～130) </w:t>
      </w:r>
      <w:proofErr w:type="spellStart"/>
      <w:r w:rsidRPr="00FB3E9F">
        <w:rPr>
          <w:rFonts w:ascii="仿宋" w:eastAsia="仿宋" w:hAnsi="仿宋" w:hint="eastAsia"/>
          <w:sz w:val="32"/>
          <w:szCs w:val="32"/>
        </w:rPr>
        <w:t>kPa</w:t>
      </w:r>
      <w:proofErr w:type="spellEnd"/>
      <w:r>
        <w:rPr>
          <w:rFonts w:ascii="仿宋" w:eastAsia="仿宋" w:hAnsi="仿宋" w:hint="eastAsia"/>
          <w:sz w:val="32"/>
          <w:szCs w:val="32"/>
        </w:rPr>
        <w:t>，</w:t>
      </w:r>
      <w:r w:rsidRPr="00FB3E9F">
        <w:rPr>
          <w:rFonts w:ascii="仿宋" w:eastAsia="仿宋" w:hAnsi="仿宋" w:hint="eastAsia"/>
          <w:sz w:val="32"/>
          <w:szCs w:val="32"/>
        </w:rPr>
        <w:t xml:space="preserve">分辨率：0.01 </w:t>
      </w:r>
      <w:proofErr w:type="spellStart"/>
      <w:r w:rsidRPr="00FB3E9F">
        <w:rPr>
          <w:rFonts w:ascii="仿宋" w:eastAsia="仿宋" w:hAnsi="仿宋" w:hint="eastAsia"/>
          <w:sz w:val="32"/>
          <w:szCs w:val="32"/>
        </w:rPr>
        <w:t>kPa</w:t>
      </w:r>
      <w:proofErr w:type="spellEnd"/>
      <w:r>
        <w:rPr>
          <w:rFonts w:ascii="仿宋" w:eastAsia="仿宋" w:hAnsi="仿宋" w:hint="eastAsia"/>
          <w:sz w:val="32"/>
          <w:szCs w:val="32"/>
        </w:rPr>
        <w:t>，</w:t>
      </w:r>
      <w:r w:rsidRPr="00FB3E9F">
        <w:rPr>
          <w:rFonts w:ascii="仿宋" w:eastAsia="仿宋" w:hAnsi="仿宋" w:hint="eastAsia"/>
          <w:sz w:val="32"/>
          <w:szCs w:val="32"/>
        </w:rPr>
        <w:t>准确度：不超过±500Pa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</w:t>
      </w:r>
      <w:r w:rsidRPr="00FB3E9F">
        <w:rPr>
          <w:rFonts w:ascii="仿宋" w:eastAsia="仿宋" w:hAnsi="仿宋" w:hint="eastAsia"/>
          <w:sz w:val="32"/>
          <w:szCs w:val="32"/>
        </w:rPr>
        <w:t>.7</w:t>
      </w:r>
      <w:r>
        <w:rPr>
          <w:rFonts w:ascii="仿宋" w:eastAsia="仿宋" w:hAnsi="仿宋" w:hint="eastAsia"/>
          <w:sz w:val="32"/>
          <w:szCs w:val="32"/>
        </w:rPr>
        <w:t>.</w:t>
      </w:r>
      <w:r w:rsidRPr="00FB3E9F">
        <w:rPr>
          <w:rFonts w:ascii="仿宋" w:eastAsia="仿宋" w:hAnsi="仿宋" w:hint="eastAsia"/>
          <w:sz w:val="32"/>
          <w:szCs w:val="32"/>
        </w:rPr>
        <w:t>烟气温度：(0～500)℃可扩展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B3E9F">
        <w:rPr>
          <w:rFonts w:ascii="仿宋" w:eastAsia="仿宋" w:hAnsi="仿宋" w:hint="eastAsia"/>
          <w:sz w:val="32"/>
          <w:szCs w:val="32"/>
        </w:rPr>
        <w:t>分辨率：0.1℃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B3E9F">
        <w:rPr>
          <w:rFonts w:ascii="仿宋" w:eastAsia="仿宋" w:hAnsi="仿宋" w:hint="eastAsia"/>
          <w:sz w:val="32"/>
          <w:szCs w:val="32"/>
        </w:rPr>
        <w:t>准确度：不超过±3℃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</w:t>
      </w:r>
      <w:r w:rsidRPr="00FB3E9F">
        <w:rPr>
          <w:rFonts w:ascii="仿宋" w:eastAsia="仿宋" w:hAnsi="仿宋" w:hint="eastAsia"/>
          <w:sz w:val="32"/>
          <w:szCs w:val="32"/>
        </w:rPr>
        <w:t>.</w:t>
      </w:r>
      <w:r w:rsidRPr="00FB3E9F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.</w:t>
      </w:r>
      <w:r w:rsidRPr="00FB3E9F">
        <w:rPr>
          <w:rFonts w:ascii="仿宋" w:eastAsia="仿宋" w:hAnsi="仿宋" w:hint="eastAsia"/>
          <w:sz w:val="32"/>
          <w:szCs w:val="32"/>
        </w:rPr>
        <w:t>流速：(5～45）m/s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B3E9F">
        <w:rPr>
          <w:rFonts w:ascii="仿宋" w:eastAsia="仿宋" w:hAnsi="仿宋" w:hint="eastAsia"/>
          <w:sz w:val="32"/>
          <w:szCs w:val="32"/>
        </w:rPr>
        <w:t>分辨率：</w:t>
      </w:r>
      <w:r>
        <w:rPr>
          <w:rFonts w:ascii="仿宋" w:eastAsia="仿宋" w:hAnsi="仿宋" w:hint="eastAsia"/>
          <w:sz w:val="32"/>
          <w:szCs w:val="32"/>
        </w:rPr>
        <w:t>0.1 m/</w:t>
      </w:r>
      <w:r>
        <w:rPr>
          <w:rFonts w:ascii="仿宋" w:eastAsia="仿宋" w:hAnsi="仿宋"/>
          <w:sz w:val="32"/>
          <w:szCs w:val="32"/>
        </w:rPr>
        <w:t>s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B3E9F">
        <w:rPr>
          <w:rFonts w:ascii="仿宋" w:eastAsia="仿宋" w:hAnsi="仿宋" w:hint="eastAsia"/>
          <w:sz w:val="32"/>
          <w:szCs w:val="32"/>
        </w:rPr>
        <w:t>准确度：不超过±5%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</w:t>
      </w:r>
      <w:r w:rsidRPr="00FB3E9F">
        <w:rPr>
          <w:rFonts w:ascii="仿宋" w:eastAsia="仿宋" w:hAnsi="仿宋" w:hint="eastAsia"/>
          <w:sz w:val="32"/>
          <w:szCs w:val="32"/>
        </w:rPr>
        <w:t>.9</w:t>
      </w:r>
      <w:r>
        <w:rPr>
          <w:rFonts w:ascii="仿宋" w:eastAsia="仿宋" w:hAnsi="仿宋" w:hint="eastAsia"/>
          <w:sz w:val="32"/>
          <w:szCs w:val="32"/>
        </w:rPr>
        <w:t>.</w:t>
      </w:r>
      <w:r w:rsidRPr="00FB3E9F">
        <w:rPr>
          <w:rFonts w:ascii="仿宋" w:eastAsia="仿宋" w:hAnsi="仿宋" w:hint="eastAsia"/>
          <w:sz w:val="32"/>
          <w:szCs w:val="32"/>
        </w:rPr>
        <w:t>等速跟踪响应时间L：不超过20s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</w:t>
      </w:r>
      <w:r w:rsidRPr="00FB3E9F">
        <w:rPr>
          <w:rFonts w:ascii="仿宋" w:eastAsia="仿宋" w:hAnsi="仿宋" w:hint="eastAsia"/>
          <w:sz w:val="32"/>
          <w:szCs w:val="32"/>
        </w:rPr>
        <w:t>.10</w:t>
      </w:r>
      <w:r>
        <w:rPr>
          <w:rFonts w:ascii="仿宋" w:eastAsia="仿宋" w:hAnsi="仿宋" w:hint="eastAsia"/>
          <w:sz w:val="32"/>
          <w:szCs w:val="32"/>
        </w:rPr>
        <w:t>.</w:t>
      </w:r>
      <w:r w:rsidRPr="00FB3E9F">
        <w:rPr>
          <w:rFonts w:ascii="仿宋" w:eastAsia="仿宋" w:hAnsi="仿宋" w:hint="eastAsia"/>
          <w:sz w:val="32"/>
          <w:szCs w:val="32"/>
        </w:rPr>
        <w:t>采样泵负载能力：≥60 L/min (阻力为20kPa时)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17</w:t>
      </w:r>
      <w:r w:rsidRPr="00FB3E9F">
        <w:rPr>
          <w:rFonts w:ascii="仿宋" w:eastAsia="仿宋" w:hAnsi="仿宋" w:hint="eastAsia"/>
          <w:sz w:val="32"/>
          <w:szCs w:val="32"/>
        </w:rPr>
        <w:t>.烟气采样技术指标：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17</w:t>
      </w:r>
      <w:r w:rsidRPr="00FB3E9F">
        <w:rPr>
          <w:rFonts w:ascii="仿宋" w:eastAsia="仿宋" w:hAnsi="仿宋" w:hint="eastAsia"/>
          <w:sz w:val="32"/>
          <w:szCs w:val="32"/>
        </w:rPr>
        <w:t>.1</w:t>
      </w:r>
      <w:r>
        <w:rPr>
          <w:rFonts w:ascii="仿宋" w:eastAsia="仿宋" w:hAnsi="仿宋" w:hint="eastAsia"/>
          <w:sz w:val="32"/>
          <w:szCs w:val="32"/>
        </w:rPr>
        <w:t>.</w:t>
      </w:r>
      <w:r w:rsidRPr="00FB3E9F">
        <w:rPr>
          <w:rFonts w:ascii="仿宋" w:eastAsia="仿宋" w:hAnsi="仿宋" w:hint="eastAsia"/>
          <w:sz w:val="32"/>
          <w:szCs w:val="32"/>
        </w:rPr>
        <w:t>烟气采样流量：不小于0.5L/min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17</w:t>
      </w:r>
      <w:r w:rsidRPr="00FB3E9F">
        <w:rPr>
          <w:rFonts w:ascii="仿宋" w:eastAsia="仿宋" w:hAnsi="仿宋"/>
          <w:sz w:val="32"/>
          <w:szCs w:val="32"/>
        </w:rPr>
        <w:t xml:space="preserve">.2 </w:t>
      </w:r>
      <w:r>
        <w:rPr>
          <w:rFonts w:ascii="仿宋" w:eastAsia="仿宋" w:hAnsi="仿宋" w:hint="eastAsia"/>
          <w:sz w:val="32"/>
          <w:szCs w:val="32"/>
        </w:rPr>
        <w:t>.</w:t>
      </w:r>
      <w:r w:rsidRPr="00FB3E9F">
        <w:rPr>
          <w:rFonts w:ascii="仿宋" w:eastAsia="仿宋" w:hAnsi="仿宋" w:hint="eastAsia"/>
          <w:sz w:val="32"/>
          <w:szCs w:val="32"/>
        </w:rPr>
        <w:t>传感</w:t>
      </w:r>
      <w:r w:rsidRPr="00FB3E9F">
        <w:rPr>
          <w:rFonts w:ascii="仿宋" w:eastAsia="仿宋" w:hAnsi="仿宋"/>
          <w:sz w:val="32"/>
          <w:szCs w:val="32"/>
        </w:rPr>
        <w:t>器参数：</w:t>
      </w:r>
      <w:r w:rsidRPr="00FB3E9F">
        <w:rPr>
          <w:rFonts w:ascii="仿宋" w:eastAsia="仿宋" w:hAnsi="仿宋" w:hint="eastAsia"/>
          <w:sz w:val="32"/>
          <w:szCs w:val="32"/>
        </w:rPr>
        <w:t>O2：(0～30)%</w:t>
      </w:r>
      <w:r w:rsidRPr="00FB3E9F">
        <w:rPr>
          <w:rFonts w:ascii="仿宋" w:eastAsia="仿宋" w:hAnsi="仿宋" w:hint="eastAsia"/>
          <w:sz w:val="32"/>
          <w:szCs w:val="32"/>
        </w:rPr>
        <w:tab/>
        <w:t>分辨率：0.1%</w:t>
      </w:r>
      <w:r>
        <w:rPr>
          <w:rFonts w:ascii="仿宋" w:eastAsia="仿宋" w:hAnsi="仿宋" w:hint="eastAsia"/>
          <w:sz w:val="32"/>
          <w:szCs w:val="32"/>
        </w:rPr>
        <w:t>，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 w:rsidRPr="00FB3E9F">
        <w:rPr>
          <w:rFonts w:ascii="仿宋" w:eastAsia="仿宋" w:hAnsi="仿宋"/>
          <w:sz w:val="32"/>
          <w:szCs w:val="32"/>
        </w:rPr>
        <w:t>SO2</w:t>
      </w:r>
      <w:r w:rsidRPr="00FB3E9F">
        <w:rPr>
          <w:rFonts w:ascii="仿宋" w:eastAsia="仿宋" w:hAnsi="仿宋" w:hint="eastAsia"/>
          <w:sz w:val="32"/>
          <w:szCs w:val="32"/>
        </w:rPr>
        <w:t>：低</w:t>
      </w:r>
      <w:r w:rsidRPr="00FB3E9F">
        <w:rPr>
          <w:rFonts w:ascii="仿宋" w:eastAsia="仿宋" w:hAnsi="仿宋"/>
          <w:sz w:val="32"/>
          <w:szCs w:val="32"/>
        </w:rPr>
        <w:t>：</w:t>
      </w:r>
      <w:r w:rsidRPr="00FB3E9F">
        <w:rPr>
          <w:rFonts w:ascii="仿宋" w:eastAsia="仿宋" w:hAnsi="仿宋" w:hint="eastAsia"/>
          <w:sz w:val="32"/>
          <w:szCs w:val="32"/>
        </w:rPr>
        <w:t>(0～429) mg/m3</w:t>
      </w:r>
      <w:r>
        <w:rPr>
          <w:rFonts w:ascii="仿宋" w:eastAsia="仿宋" w:hAnsi="仿宋" w:hint="eastAsia"/>
          <w:sz w:val="32"/>
          <w:szCs w:val="32"/>
        </w:rPr>
        <w:t>、</w:t>
      </w:r>
      <w:r w:rsidRPr="00FB3E9F">
        <w:rPr>
          <w:rFonts w:ascii="仿宋" w:eastAsia="仿宋" w:hAnsi="仿宋" w:hint="eastAsia"/>
          <w:sz w:val="32"/>
          <w:szCs w:val="32"/>
        </w:rPr>
        <w:t>高</w:t>
      </w:r>
      <w:r w:rsidRPr="00FB3E9F">
        <w:rPr>
          <w:rFonts w:ascii="仿宋" w:eastAsia="仿宋" w:hAnsi="仿宋"/>
          <w:sz w:val="32"/>
          <w:szCs w:val="32"/>
        </w:rPr>
        <w:t>：</w:t>
      </w:r>
      <w:r w:rsidRPr="00FB3E9F">
        <w:rPr>
          <w:rFonts w:ascii="仿宋" w:eastAsia="仿宋" w:hAnsi="仿宋" w:hint="eastAsia"/>
          <w:sz w:val="32"/>
          <w:szCs w:val="32"/>
        </w:rPr>
        <w:t>(0～4290) mg/m3</w:t>
      </w:r>
      <w:r>
        <w:rPr>
          <w:rFonts w:ascii="仿宋" w:eastAsia="仿宋" w:hAnsi="仿宋" w:hint="eastAsia"/>
          <w:sz w:val="32"/>
          <w:szCs w:val="32"/>
        </w:rPr>
        <w:t>，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 w:rsidRPr="00FB3E9F">
        <w:rPr>
          <w:rFonts w:ascii="仿宋" w:eastAsia="仿宋" w:hAnsi="仿宋"/>
          <w:sz w:val="32"/>
          <w:szCs w:val="32"/>
        </w:rPr>
        <w:t>NO</w:t>
      </w:r>
      <w:r w:rsidRPr="00FB3E9F">
        <w:rPr>
          <w:rFonts w:ascii="仿宋" w:eastAsia="仿宋" w:hAnsi="仿宋" w:hint="eastAsia"/>
          <w:sz w:val="32"/>
          <w:szCs w:val="32"/>
        </w:rPr>
        <w:t>：(0～1340) mg/m3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B3E9F">
        <w:rPr>
          <w:rFonts w:ascii="仿宋" w:eastAsia="仿宋" w:hAnsi="仿宋"/>
          <w:sz w:val="32"/>
          <w:szCs w:val="32"/>
        </w:rPr>
        <w:t>NO2</w:t>
      </w:r>
      <w:r w:rsidRPr="00FB3E9F">
        <w:rPr>
          <w:rFonts w:ascii="仿宋" w:eastAsia="仿宋" w:hAnsi="仿宋" w:hint="eastAsia"/>
          <w:sz w:val="32"/>
          <w:szCs w:val="32"/>
        </w:rPr>
        <w:t>：(0～1025) mg/m3</w:t>
      </w:r>
      <w:r>
        <w:rPr>
          <w:rFonts w:ascii="仿宋" w:eastAsia="仿宋" w:hAnsi="仿宋" w:hint="eastAsia"/>
          <w:sz w:val="32"/>
          <w:szCs w:val="32"/>
        </w:rPr>
        <w:t>，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 w:rsidRPr="00FB3E9F">
        <w:rPr>
          <w:rFonts w:ascii="仿宋" w:eastAsia="仿宋" w:hAnsi="仿宋"/>
          <w:sz w:val="32"/>
          <w:szCs w:val="32"/>
        </w:rPr>
        <w:lastRenderedPageBreak/>
        <w:t>CO</w:t>
      </w:r>
      <w:r w:rsidRPr="00FB3E9F">
        <w:rPr>
          <w:rFonts w:ascii="仿宋" w:eastAsia="仿宋" w:hAnsi="仿宋" w:hint="eastAsia"/>
          <w:sz w:val="32"/>
          <w:szCs w:val="32"/>
        </w:rPr>
        <w:t>：(0～</w:t>
      </w:r>
      <w:r w:rsidRPr="00FB3E9F">
        <w:rPr>
          <w:rFonts w:ascii="仿宋" w:eastAsia="仿宋" w:hAnsi="仿宋"/>
          <w:sz w:val="32"/>
          <w:szCs w:val="32"/>
        </w:rPr>
        <w:t>4</w:t>
      </w:r>
      <w:r w:rsidRPr="00FB3E9F">
        <w:rPr>
          <w:rFonts w:ascii="仿宋" w:eastAsia="仿宋" w:hAnsi="仿宋" w:hint="eastAsia"/>
          <w:sz w:val="32"/>
          <w:szCs w:val="32"/>
        </w:rPr>
        <w:t>000) mg/m3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B3E9F">
        <w:rPr>
          <w:rFonts w:ascii="仿宋" w:eastAsia="仿宋" w:hAnsi="仿宋" w:hint="eastAsia"/>
          <w:sz w:val="32"/>
          <w:szCs w:val="32"/>
        </w:rPr>
        <w:t>＞1000mg/m3,分辨率1mg/m3；≤1000mg/m3，分辨率0.1mg/m3</w:t>
      </w:r>
      <w:r>
        <w:rPr>
          <w:rFonts w:ascii="仿宋" w:eastAsia="仿宋" w:hAnsi="仿宋" w:hint="eastAsia"/>
          <w:sz w:val="32"/>
          <w:szCs w:val="32"/>
        </w:rPr>
        <w:t>;</w:t>
      </w:r>
      <w:r w:rsidRPr="00FB3E9F">
        <w:rPr>
          <w:rFonts w:ascii="仿宋" w:eastAsia="仿宋" w:hAnsi="仿宋" w:hint="eastAsia"/>
          <w:sz w:val="32"/>
          <w:szCs w:val="32"/>
        </w:rPr>
        <w:t>准确</w:t>
      </w:r>
      <w:r w:rsidRPr="00FB3E9F">
        <w:rPr>
          <w:rFonts w:ascii="仿宋" w:eastAsia="仿宋" w:hAnsi="仿宋"/>
          <w:sz w:val="32"/>
          <w:szCs w:val="32"/>
        </w:rPr>
        <w:t>度：</w:t>
      </w:r>
      <w:r w:rsidRPr="00FB3E9F">
        <w:rPr>
          <w:rFonts w:ascii="仿宋" w:eastAsia="仿宋" w:hAnsi="仿宋" w:hint="eastAsia"/>
          <w:sz w:val="32"/>
          <w:szCs w:val="32"/>
        </w:rPr>
        <w:t>≤60μmol/mol，不超过±5.0%</w:t>
      </w:r>
      <w:r>
        <w:rPr>
          <w:rFonts w:ascii="仿宋" w:eastAsia="仿宋" w:hAnsi="仿宋" w:hint="eastAsia"/>
          <w:sz w:val="32"/>
          <w:szCs w:val="32"/>
        </w:rPr>
        <w:t>;</w:t>
      </w:r>
      <w:r w:rsidRPr="00FB3E9F">
        <w:rPr>
          <w:rFonts w:ascii="仿宋" w:eastAsia="仿宋" w:hAnsi="仿宋" w:hint="eastAsia"/>
          <w:sz w:val="32"/>
          <w:szCs w:val="32"/>
        </w:rPr>
        <w:t>＞60μmol/mol，不超过±3.0%</w:t>
      </w:r>
      <w:r>
        <w:rPr>
          <w:rFonts w:ascii="仿宋" w:eastAsia="仿宋" w:hAnsi="仿宋" w:hint="eastAsia"/>
          <w:sz w:val="32"/>
          <w:szCs w:val="32"/>
        </w:rPr>
        <w:t>。</w:t>
      </w:r>
      <w:r w:rsidRPr="00FB3E9F">
        <w:rPr>
          <w:rFonts w:ascii="仿宋" w:eastAsia="仿宋" w:hAnsi="仿宋" w:hint="eastAsia"/>
          <w:sz w:val="32"/>
          <w:szCs w:val="32"/>
        </w:rPr>
        <w:t>重复性：≤2.0%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B3E9F">
        <w:rPr>
          <w:rFonts w:ascii="仿宋" w:eastAsia="仿宋" w:hAnsi="仿宋" w:hint="eastAsia"/>
          <w:sz w:val="32"/>
          <w:szCs w:val="32"/>
        </w:rPr>
        <w:t>响应时间：≤90s</w:t>
      </w:r>
      <w:r>
        <w:rPr>
          <w:rFonts w:ascii="仿宋" w:eastAsia="仿宋" w:hAnsi="仿宋" w:hint="eastAsia"/>
          <w:sz w:val="32"/>
          <w:szCs w:val="32"/>
        </w:rPr>
        <w:t>;</w:t>
      </w:r>
      <w:r w:rsidRPr="00FB3E9F">
        <w:rPr>
          <w:rFonts w:ascii="仿宋" w:eastAsia="仿宋" w:hAnsi="仿宋" w:hint="eastAsia"/>
          <w:sz w:val="32"/>
          <w:szCs w:val="32"/>
        </w:rPr>
        <w:t>稳定性:1小时内示数值变化≤5.0%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17DD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18</w:t>
      </w:r>
      <w:r w:rsidRPr="00FB3E9F">
        <w:rPr>
          <w:rFonts w:ascii="仿宋" w:eastAsia="仿宋" w:hAnsi="仿宋" w:hint="eastAsia"/>
          <w:sz w:val="32"/>
          <w:szCs w:val="32"/>
        </w:rPr>
        <w:t>.配置</w:t>
      </w:r>
      <w:r w:rsidRPr="00FB3E9F">
        <w:rPr>
          <w:rFonts w:ascii="仿宋" w:eastAsia="仿宋" w:hAnsi="仿宋"/>
          <w:sz w:val="32"/>
          <w:szCs w:val="32"/>
        </w:rPr>
        <w:t>：</w:t>
      </w:r>
      <w:r w:rsidRPr="00FB3E9F">
        <w:rPr>
          <w:rFonts w:ascii="仿宋" w:eastAsia="仿宋" w:hAnsi="仿宋" w:hint="eastAsia"/>
          <w:sz w:val="32"/>
          <w:szCs w:val="32"/>
        </w:rPr>
        <w:t>主机、</w:t>
      </w:r>
      <w:proofErr w:type="gramStart"/>
      <w:r w:rsidRPr="00FB3E9F">
        <w:rPr>
          <w:rFonts w:ascii="仿宋" w:eastAsia="仿宋" w:hAnsi="仿宋" w:hint="eastAsia"/>
          <w:sz w:val="32"/>
          <w:szCs w:val="32"/>
        </w:rPr>
        <w:t>便携式蓝牙打印机</w:t>
      </w:r>
      <w:proofErr w:type="gramEnd"/>
      <w:r w:rsidRPr="00FB3E9F">
        <w:rPr>
          <w:rFonts w:ascii="仿宋" w:eastAsia="仿宋" w:hAnsi="仿宋" w:hint="eastAsia"/>
          <w:sz w:val="32"/>
          <w:szCs w:val="32"/>
        </w:rPr>
        <w:t>、高效</w:t>
      </w:r>
      <w:proofErr w:type="gramStart"/>
      <w:r w:rsidRPr="00FB3E9F">
        <w:rPr>
          <w:rFonts w:ascii="仿宋" w:eastAsia="仿宋" w:hAnsi="仿宋" w:hint="eastAsia"/>
          <w:sz w:val="32"/>
          <w:szCs w:val="32"/>
        </w:rPr>
        <w:t>气水</w:t>
      </w:r>
      <w:proofErr w:type="gramEnd"/>
      <w:r w:rsidRPr="00FB3E9F">
        <w:rPr>
          <w:rFonts w:ascii="仿宋" w:eastAsia="仿宋" w:hAnsi="仿宋" w:hint="eastAsia"/>
          <w:sz w:val="32"/>
          <w:szCs w:val="32"/>
        </w:rPr>
        <w:t>分离器、1089K型β射线烟尘检测器、含湿量、O2、紫外法（SO2、NO、NO2、CO）、1.5米1085D型低浓度取样管（含24个采样头）、1032型烟气预处理系统、仪器</w:t>
      </w:r>
      <w:r w:rsidRPr="00FB3E9F">
        <w:rPr>
          <w:rFonts w:ascii="仿宋" w:eastAsia="仿宋" w:hAnsi="仿宋"/>
          <w:sz w:val="32"/>
          <w:szCs w:val="32"/>
        </w:rPr>
        <w:t>出入库</w:t>
      </w:r>
      <w:r w:rsidRPr="00FB3E9F">
        <w:rPr>
          <w:rFonts w:ascii="仿宋" w:eastAsia="仿宋" w:hAnsi="仿宋" w:hint="eastAsia"/>
          <w:sz w:val="32"/>
          <w:szCs w:val="32"/>
        </w:rPr>
        <w:t>管理</w:t>
      </w:r>
      <w:r w:rsidRPr="00FB3E9F">
        <w:rPr>
          <w:rFonts w:ascii="仿宋" w:eastAsia="仿宋" w:hAnsi="仿宋"/>
          <w:sz w:val="32"/>
          <w:szCs w:val="32"/>
        </w:rPr>
        <w:t>系统等</w:t>
      </w:r>
      <w:r w:rsidRPr="00FB3E9F">
        <w:rPr>
          <w:rFonts w:ascii="仿宋" w:eastAsia="仿宋" w:hAnsi="仿宋" w:hint="eastAsia"/>
          <w:sz w:val="32"/>
          <w:szCs w:val="32"/>
        </w:rPr>
        <w:t>。</w:t>
      </w:r>
    </w:p>
    <w:p w:rsidR="00417DD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19.提供全套设备材料、配件清单含编码、规格。</w:t>
      </w:r>
    </w:p>
    <w:p w:rsidR="00417DDF" w:rsidRDefault="00417DDF" w:rsidP="00417DDF">
      <w:pPr>
        <w:rPr>
          <w:rFonts w:ascii="仿宋" w:eastAsia="仿宋" w:hAnsi="仿宋"/>
          <w:sz w:val="32"/>
          <w:szCs w:val="32"/>
        </w:rPr>
      </w:pPr>
    </w:p>
    <w:p w:rsidR="00417DDF" w:rsidRPr="00474D80" w:rsidRDefault="00417DDF" w:rsidP="00417DDF">
      <w:pPr>
        <w:rPr>
          <w:rFonts w:ascii="仿宋" w:eastAsia="仿宋" w:hAnsi="仿宋"/>
          <w:sz w:val="32"/>
          <w:szCs w:val="32"/>
        </w:rPr>
      </w:pPr>
    </w:p>
    <w:p w:rsidR="00417DD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检测部</w:t>
      </w:r>
    </w:p>
    <w:p w:rsidR="00417DDF" w:rsidRPr="00FB3E9F" w:rsidRDefault="00417DDF" w:rsidP="00417D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7"/>
          <w:attr w:name="Year" w:val="2021"/>
        </w:smartTagPr>
        <w:r>
          <w:rPr>
            <w:rFonts w:ascii="仿宋" w:eastAsia="仿宋" w:hAnsi="仿宋" w:hint="eastAsia"/>
            <w:sz w:val="32"/>
            <w:szCs w:val="32"/>
          </w:rPr>
          <w:t>2021年7月6日</w:t>
        </w:r>
      </w:smartTag>
    </w:p>
    <w:p w:rsidR="002C48D4" w:rsidRDefault="00DB5893" w:rsidP="00DB5893">
      <w:pPr>
        <w:ind w:leftChars="100" w:left="21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ab/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ab/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ab/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ab/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ab/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ab/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ab/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ab/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ab/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ab/>
      </w:r>
      <w:r w:rsidR="002C48D4" w:rsidRPr="002A5872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    </w:t>
      </w:r>
    </w:p>
    <w:p w:rsidR="004427FD" w:rsidRPr="002C48D4" w:rsidRDefault="004427FD" w:rsidP="002C48D4">
      <w:pPr>
        <w:rPr>
          <w:rFonts w:asciiTheme="majorEastAsia" w:eastAsiaTheme="majorEastAsia" w:hAnsiTheme="majorEastAsia"/>
          <w:b/>
          <w:sz w:val="30"/>
          <w:szCs w:val="30"/>
        </w:rPr>
      </w:pPr>
    </w:p>
    <w:p w:rsidR="00F13F02" w:rsidRPr="002C48D4" w:rsidRDefault="00F13F02">
      <w:pPr>
        <w:rPr>
          <w:sz w:val="30"/>
          <w:szCs w:val="30"/>
        </w:rPr>
      </w:pPr>
    </w:p>
    <w:sectPr w:rsidR="00F13F02" w:rsidRPr="002C48D4" w:rsidSect="00F13F0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43" w:rsidRDefault="00A47B43" w:rsidP="00B17A5B">
      <w:r>
        <w:separator/>
      </w:r>
    </w:p>
  </w:endnote>
  <w:endnote w:type="continuationSeparator" w:id="0">
    <w:p w:rsidR="00A47B43" w:rsidRDefault="00A47B43" w:rsidP="00B1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43" w:rsidRDefault="00A47B43" w:rsidP="00B17A5B">
      <w:r>
        <w:separator/>
      </w:r>
    </w:p>
  </w:footnote>
  <w:footnote w:type="continuationSeparator" w:id="0">
    <w:p w:rsidR="00A47B43" w:rsidRDefault="00A47B43" w:rsidP="00B17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423"/>
    <w:multiLevelType w:val="multilevel"/>
    <w:tmpl w:val="10A00423"/>
    <w:lvl w:ilvl="0">
      <w:start w:val="1"/>
      <w:numFmt w:val="japaneseCounting"/>
      <w:lvlText w:val="%1、"/>
      <w:lvlJc w:val="left"/>
      <w:pPr>
        <w:ind w:left="585" w:hanging="4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0" w:hanging="420"/>
      </w:pPr>
    </w:lvl>
    <w:lvl w:ilvl="2">
      <w:start w:val="1"/>
      <w:numFmt w:val="lowerRoman"/>
      <w:lvlText w:val="%3."/>
      <w:lvlJc w:val="right"/>
      <w:pPr>
        <w:ind w:left="1350" w:hanging="420"/>
      </w:pPr>
    </w:lvl>
    <w:lvl w:ilvl="3">
      <w:start w:val="1"/>
      <w:numFmt w:val="decimal"/>
      <w:lvlText w:val="%4."/>
      <w:lvlJc w:val="left"/>
      <w:pPr>
        <w:ind w:left="1770" w:hanging="420"/>
      </w:pPr>
    </w:lvl>
    <w:lvl w:ilvl="4">
      <w:start w:val="1"/>
      <w:numFmt w:val="lowerLetter"/>
      <w:lvlText w:val="%5)"/>
      <w:lvlJc w:val="left"/>
      <w:pPr>
        <w:ind w:left="2190" w:hanging="420"/>
      </w:pPr>
    </w:lvl>
    <w:lvl w:ilvl="5">
      <w:start w:val="1"/>
      <w:numFmt w:val="lowerRoman"/>
      <w:lvlText w:val="%6."/>
      <w:lvlJc w:val="right"/>
      <w:pPr>
        <w:ind w:left="2610" w:hanging="420"/>
      </w:pPr>
    </w:lvl>
    <w:lvl w:ilvl="6">
      <w:start w:val="1"/>
      <w:numFmt w:val="decimal"/>
      <w:lvlText w:val="%7."/>
      <w:lvlJc w:val="left"/>
      <w:pPr>
        <w:ind w:left="3030" w:hanging="420"/>
      </w:pPr>
    </w:lvl>
    <w:lvl w:ilvl="7">
      <w:start w:val="1"/>
      <w:numFmt w:val="lowerLetter"/>
      <w:lvlText w:val="%8)"/>
      <w:lvlJc w:val="left"/>
      <w:pPr>
        <w:ind w:left="3450" w:hanging="420"/>
      </w:pPr>
    </w:lvl>
    <w:lvl w:ilvl="8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CEE"/>
    <w:rsid w:val="00003746"/>
    <w:rsid w:val="00011389"/>
    <w:rsid w:val="00014F6E"/>
    <w:rsid w:val="0004351E"/>
    <w:rsid w:val="0007064D"/>
    <w:rsid w:val="00080D25"/>
    <w:rsid w:val="00084A1B"/>
    <w:rsid w:val="000A3F79"/>
    <w:rsid w:val="000B6FEA"/>
    <w:rsid w:val="000C3A98"/>
    <w:rsid w:val="000D76C5"/>
    <w:rsid w:val="001008DB"/>
    <w:rsid w:val="00127A61"/>
    <w:rsid w:val="0014406C"/>
    <w:rsid w:val="001453A2"/>
    <w:rsid w:val="00173215"/>
    <w:rsid w:val="001938A4"/>
    <w:rsid w:val="001C17E3"/>
    <w:rsid w:val="001C18E7"/>
    <w:rsid w:val="001C77DC"/>
    <w:rsid w:val="001F2747"/>
    <w:rsid w:val="001F2891"/>
    <w:rsid w:val="001F4FFA"/>
    <w:rsid w:val="00221295"/>
    <w:rsid w:val="0025227B"/>
    <w:rsid w:val="002836A4"/>
    <w:rsid w:val="00283C3A"/>
    <w:rsid w:val="002847F8"/>
    <w:rsid w:val="002A7AC8"/>
    <w:rsid w:val="002C48D4"/>
    <w:rsid w:val="00314F3B"/>
    <w:rsid w:val="00334989"/>
    <w:rsid w:val="00347CB7"/>
    <w:rsid w:val="00355AC1"/>
    <w:rsid w:val="00360B15"/>
    <w:rsid w:val="003960B0"/>
    <w:rsid w:val="003A201C"/>
    <w:rsid w:val="003A480A"/>
    <w:rsid w:val="003F35EA"/>
    <w:rsid w:val="00406871"/>
    <w:rsid w:val="00412724"/>
    <w:rsid w:val="00414C69"/>
    <w:rsid w:val="00416245"/>
    <w:rsid w:val="00417DDF"/>
    <w:rsid w:val="00430BA2"/>
    <w:rsid w:val="004427FD"/>
    <w:rsid w:val="0044286C"/>
    <w:rsid w:val="00453902"/>
    <w:rsid w:val="00467D0E"/>
    <w:rsid w:val="0048065B"/>
    <w:rsid w:val="004863DF"/>
    <w:rsid w:val="00486BAC"/>
    <w:rsid w:val="00495435"/>
    <w:rsid w:val="004A6342"/>
    <w:rsid w:val="004A79C1"/>
    <w:rsid w:val="004D1DF7"/>
    <w:rsid w:val="004D4671"/>
    <w:rsid w:val="00527D46"/>
    <w:rsid w:val="00535ACC"/>
    <w:rsid w:val="005909AC"/>
    <w:rsid w:val="005B6158"/>
    <w:rsid w:val="005B7836"/>
    <w:rsid w:val="005C224D"/>
    <w:rsid w:val="005C3CB2"/>
    <w:rsid w:val="005C6B96"/>
    <w:rsid w:val="005C73FB"/>
    <w:rsid w:val="005F007C"/>
    <w:rsid w:val="005F7D10"/>
    <w:rsid w:val="00612B46"/>
    <w:rsid w:val="00622909"/>
    <w:rsid w:val="00654DDE"/>
    <w:rsid w:val="0067638E"/>
    <w:rsid w:val="006916B4"/>
    <w:rsid w:val="00693622"/>
    <w:rsid w:val="00695CEE"/>
    <w:rsid w:val="006A553A"/>
    <w:rsid w:val="006C31F8"/>
    <w:rsid w:val="006F3B16"/>
    <w:rsid w:val="00705730"/>
    <w:rsid w:val="00752E65"/>
    <w:rsid w:val="00763602"/>
    <w:rsid w:val="007668B0"/>
    <w:rsid w:val="0079783D"/>
    <w:rsid w:val="007B2330"/>
    <w:rsid w:val="007D2F77"/>
    <w:rsid w:val="007E4006"/>
    <w:rsid w:val="00804ECE"/>
    <w:rsid w:val="008166AB"/>
    <w:rsid w:val="00836479"/>
    <w:rsid w:val="00843E7A"/>
    <w:rsid w:val="008548F2"/>
    <w:rsid w:val="00872856"/>
    <w:rsid w:val="00873067"/>
    <w:rsid w:val="00875F20"/>
    <w:rsid w:val="008943AA"/>
    <w:rsid w:val="008A5909"/>
    <w:rsid w:val="008C6770"/>
    <w:rsid w:val="008D4019"/>
    <w:rsid w:val="008D46AD"/>
    <w:rsid w:val="008E0466"/>
    <w:rsid w:val="008F7693"/>
    <w:rsid w:val="009041F1"/>
    <w:rsid w:val="0091474C"/>
    <w:rsid w:val="00921735"/>
    <w:rsid w:val="009509E5"/>
    <w:rsid w:val="009B2C96"/>
    <w:rsid w:val="009B6C04"/>
    <w:rsid w:val="009D0BA6"/>
    <w:rsid w:val="009D22C4"/>
    <w:rsid w:val="009F506F"/>
    <w:rsid w:val="00A15640"/>
    <w:rsid w:val="00A30325"/>
    <w:rsid w:val="00A3297B"/>
    <w:rsid w:val="00A47B43"/>
    <w:rsid w:val="00A52465"/>
    <w:rsid w:val="00A560AD"/>
    <w:rsid w:val="00A6063A"/>
    <w:rsid w:val="00A6311F"/>
    <w:rsid w:val="00A72EB6"/>
    <w:rsid w:val="00A902E6"/>
    <w:rsid w:val="00AB50DA"/>
    <w:rsid w:val="00AC05F8"/>
    <w:rsid w:val="00AD25E0"/>
    <w:rsid w:val="00AD69ED"/>
    <w:rsid w:val="00AF04A4"/>
    <w:rsid w:val="00B03E4B"/>
    <w:rsid w:val="00B06B67"/>
    <w:rsid w:val="00B17A5B"/>
    <w:rsid w:val="00B27777"/>
    <w:rsid w:val="00B41D49"/>
    <w:rsid w:val="00B633AE"/>
    <w:rsid w:val="00BD37C5"/>
    <w:rsid w:val="00BE4A15"/>
    <w:rsid w:val="00BE5011"/>
    <w:rsid w:val="00C038D7"/>
    <w:rsid w:val="00C4001B"/>
    <w:rsid w:val="00C45202"/>
    <w:rsid w:val="00C50626"/>
    <w:rsid w:val="00C63696"/>
    <w:rsid w:val="00C659EF"/>
    <w:rsid w:val="00C7195E"/>
    <w:rsid w:val="00C80C61"/>
    <w:rsid w:val="00C83857"/>
    <w:rsid w:val="00CA79E8"/>
    <w:rsid w:val="00CF697A"/>
    <w:rsid w:val="00CF7921"/>
    <w:rsid w:val="00D118AE"/>
    <w:rsid w:val="00D2292A"/>
    <w:rsid w:val="00D31C28"/>
    <w:rsid w:val="00D335EA"/>
    <w:rsid w:val="00D75FE8"/>
    <w:rsid w:val="00D84662"/>
    <w:rsid w:val="00D85829"/>
    <w:rsid w:val="00D90006"/>
    <w:rsid w:val="00D90ABF"/>
    <w:rsid w:val="00DB5893"/>
    <w:rsid w:val="00DD070C"/>
    <w:rsid w:val="00DE0345"/>
    <w:rsid w:val="00DE4510"/>
    <w:rsid w:val="00E02ED5"/>
    <w:rsid w:val="00E02EEB"/>
    <w:rsid w:val="00E0746D"/>
    <w:rsid w:val="00E13217"/>
    <w:rsid w:val="00E147DA"/>
    <w:rsid w:val="00E22545"/>
    <w:rsid w:val="00E45892"/>
    <w:rsid w:val="00E54F8F"/>
    <w:rsid w:val="00E7046B"/>
    <w:rsid w:val="00E91490"/>
    <w:rsid w:val="00EB6AB8"/>
    <w:rsid w:val="00EC1E7D"/>
    <w:rsid w:val="00EC2B83"/>
    <w:rsid w:val="00EC47E3"/>
    <w:rsid w:val="00ED7764"/>
    <w:rsid w:val="00EE482F"/>
    <w:rsid w:val="00F137FA"/>
    <w:rsid w:val="00F13F02"/>
    <w:rsid w:val="00F15430"/>
    <w:rsid w:val="00F62036"/>
    <w:rsid w:val="00F70F02"/>
    <w:rsid w:val="00F871D2"/>
    <w:rsid w:val="00FA24FA"/>
    <w:rsid w:val="00FB5CE3"/>
    <w:rsid w:val="00FF2763"/>
    <w:rsid w:val="00FF6272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7A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7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7A5B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B17A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3A9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C3A9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C3A98"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a"/>
    <w:basedOn w:val="a"/>
    <w:rsid w:val="001F28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unhideWhenUsed/>
    <w:rsid w:val="00AD69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479</Words>
  <Characters>2733</Characters>
  <Application>Microsoft Office Word</Application>
  <DocSecurity>0</DocSecurity>
  <Lines>22</Lines>
  <Paragraphs>6</Paragraphs>
  <ScaleCrop>false</ScaleCrop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未定义</dc:creator>
  <cp:lastModifiedBy>未定义</cp:lastModifiedBy>
  <cp:revision>118</cp:revision>
  <cp:lastPrinted>2021-06-15T00:02:00Z</cp:lastPrinted>
  <dcterms:created xsi:type="dcterms:W3CDTF">2019-03-19T07:35:00Z</dcterms:created>
  <dcterms:modified xsi:type="dcterms:W3CDTF">2021-07-19T06:58:00Z</dcterms:modified>
</cp:coreProperties>
</file>