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360" w:lineRule="exact"/>
        <w:jc w:val="center"/>
        <w:rPr>
          <w:rFonts w:ascii="仿宋" w:hAnsi="仿宋" w:eastAsia="仿宋"/>
          <w:b/>
          <w:sz w:val="28"/>
          <w:szCs w:val="44"/>
        </w:rPr>
      </w:pPr>
    </w:p>
    <w:p>
      <w:pPr>
        <w:spacing w:line="500" w:lineRule="exact"/>
        <w:jc w:val="center"/>
        <w:rPr>
          <w:rFonts w:ascii="仿宋" w:hAnsi="仿宋" w:eastAsia="仿宋"/>
          <w:sz w:val="32"/>
          <w:szCs w:val="32"/>
        </w:rPr>
      </w:pPr>
      <w:r>
        <w:rPr>
          <w:rFonts w:hint="eastAsia" w:ascii="仿宋" w:hAnsi="仿宋" w:eastAsia="仿宋"/>
          <w:szCs w:val="21"/>
        </w:rPr>
        <w:t xml:space="preserve">                                          </w:t>
      </w:r>
      <w:r>
        <w:rPr>
          <w:rFonts w:hint="eastAsia" w:ascii="仿宋" w:hAnsi="仿宋" w:eastAsia="仿宋"/>
          <w:sz w:val="32"/>
          <w:szCs w:val="32"/>
        </w:rPr>
        <w:t>业务编号：ZB/SC2021-H</w:t>
      </w:r>
      <w:r>
        <w:rPr>
          <w:rFonts w:hint="eastAsia" w:ascii="仿宋" w:hAnsi="仿宋" w:eastAsia="仿宋"/>
          <w:sz w:val="32"/>
          <w:szCs w:val="32"/>
          <w:lang w:val="en-US" w:eastAsia="zh-CN"/>
        </w:rPr>
        <w:t>S226</w:t>
      </w:r>
      <w:r>
        <w:rPr>
          <w:rFonts w:hint="eastAsia" w:ascii="仿宋" w:hAnsi="仿宋" w:eastAsia="仿宋"/>
          <w:sz w:val="32"/>
          <w:szCs w:val="32"/>
        </w:rPr>
        <w:t xml:space="preserve">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w:t>
      </w:r>
      <w:r>
        <w:rPr>
          <w:rFonts w:hint="eastAsia" w:ascii="仿宋" w:hAnsi="仿宋" w:eastAsia="仿宋" w:cs="仿宋_GB2312"/>
          <w:bCs/>
          <w:kern w:val="0"/>
          <w:sz w:val="32"/>
          <w:szCs w:val="32"/>
        </w:rPr>
        <w:t xml:space="preserve">称: </w:t>
      </w:r>
      <w:r>
        <w:rPr>
          <w:rFonts w:hint="eastAsia" w:ascii="仿宋" w:hAnsi="仿宋" w:eastAsia="仿宋" w:cs="仿宋_GB2312"/>
          <w:bCs/>
          <w:kern w:val="0"/>
          <w:sz w:val="32"/>
          <w:szCs w:val="32"/>
          <w:lang w:eastAsia="zh-CN"/>
        </w:rPr>
        <w:t>液碱、硫酸</w:t>
      </w:r>
      <w:r>
        <w:rPr>
          <w:rFonts w:hint="eastAsia" w:ascii="仿宋" w:hAnsi="仿宋" w:eastAsia="仿宋" w:cs="仿宋_GB2312"/>
          <w:bCs/>
          <w:kern w:val="0"/>
          <w:sz w:val="32"/>
          <w:szCs w:val="32"/>
        </w:rPr>
        <w:t>采购招标</w:t>
      </w:r>
      <w:r>
        <w:rPr>
          <w:rFonts w:hint="eastAsia" w:ascii="仿宋" w:hAnsi="仿宋" w:eastAsia="仿宋" w:cs="仿宋_GB2312"/>
          <w:kern w:val="0"/>
          <w:sz w:val="32"/>
          <w:szCs w:val="32"/>
        </w:rPr>
        <w:t>。</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（二）招标采购数量：以需方实际采购量为准。</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（三）技术要求：</w:t>
      </w:r>
    </w:p>
    <w:p>
      <w:pPr>
        <w:spacing w:line="50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lang w:val="en-US" w:eastAsia="zh-CN"/>
        </w:rPr>
        <w:t>1.</w:t>
      </w:r>
      <w:r>
        <w:rPr>
          <w:rFonts w:hint="eastAsia" w:ascii="仿宋" w:hAnsi="仿宋" w:eastAsia="仿宋" w:cs="仿宋_GB2312"/>
          <w:kern w:val="0"/>
          <w:sz w:val="32"/>
          <w:szCs w:val="32"/>
        </w:rPr>
        <w:t>液碱（离子膜）32%质量要求：32%质量要求：当NaOH含量＜32%，含量每下降1%，结算价格下降4%，被检物资单价直到降到0元为止（化验结果四舍五入，精确到1%）。</w:t>
      </w:r>
    </w:p>
    <w:p>
      <w:pPr>
        <w:spacing w:line="500" w:lineRule="exact"/>
        <w:ind w:firstLine="640" w:firstLineChars="200"/>
        <w:rPr>
          <w:rFonts w:hint="default"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工业硫酸≥98%质量要求：当H</w:t>
      </w:r>
      <w:r>
        <w:rPr>
          <w:rFonts w:hint="eastAsia" w:ascii="仿宋" w:hAnsi="仿宋" w:eastAsia="仿宋" w:cs="仿宋_GB2312"/>
          <w:kern w:val="0"/>
          <w:sz w:val="32"/>
          <w:szCs w:val="32"/>
          <w:vertAlign w:val="subscript"/>
        </w:rPr>
        <w:t>2</w:t>
      </w:r>
      <w:r>
        <w:rPr>
          <w:rFonts w:hint="eastAsia" w:ascii="仿宋" w:hAnsi="仿宋" w:eastAsia="仿宋" w:cs="仿宋_GB2312"/>
          <w:kern w:val="0"/>
          <w:sz w:val="32"/>
          <w:szCs w:val="32"/>
        </w:rPr>
        <w:t>SO</w:t>
      </w:r>
      <w:r>
        <w:rPr>
          <w:rFonts w:hint="eastAsia" w:ascii="仿宋" w:hAnsi="仿宋" w:eastAsia="仿宋" w:cs="仿宋_GB2312"/>
          <w:kern w:val="0"/>
          <w:sz w:val="32"/>
          <w:szCs w:val="32"/>
          <w:vertAlign w:val="subscript"/>
        </w:rPr>
        <w:t>4</w:t>
      </w:r>
      <w:r>
        <w:rPr>
          <w:rFonts w:hint="eastAsia" w:ascii="仿宋" w:hAnsi="仿宋" w:eastAsia="仿宋" w:cs="仿宋_GB2312"/>
          <w:kern w:val="0"/>
          <w:sz w:val="32"/>
          <w:szCs w:val="32"/>
        </w:rPr>
        <w:t>含量＜98%，含量每下降1%，结算价格下降2%，被检物资单价直到降到0元为止（化验结果四舍五入，精确到1%）。</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（四）计划招标时间：2021年</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月</w:t>
      </w:r>
      <w:r>
        <w:rPr>
          <w:rFonts w:hint="eastAsia" w:ascii="仿宋" w:hAnsi="仿宋" w:eastAsia="仿宋" w:cs="仿宋_GB2312"/>
          <w:kern w:val="0"/>
          <w:sz w:val="32"/>
          <w:szCs w:val="32"/>
          <w:lang w:eastAsia="zh-CN"/>
        </w:rPr>
        <w:t>下</w:t>
      </w:r>
      <w:r>
        <w:rPr>
          <w:rFonts w:hint="eastAsia" w:ascii="仿宋" w:hAnsi="仿宋" w:eastAsia="仿宋" w:cs="仿宋_GB2312"/>
          <w:kern w:val="0"/>
          <w:sz w:val="32"/>
          <w:szCs w:val="32"/>
        </w:rPr>
        <w:t>旬（具体以招标说明书为准）。</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（五）报名截止时间：2021年</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17</w:t>
      </w:r>
      <w:r>
        <w:rPr>
          <w:rFonts w:hint="eastAsia" w:ascii="仿宋" w:hAnsi="仿宋" w:eastAsia="仿宋" w:cs="仿宋_GB2312"/>
          <w:kern w:val="0"/>
          <w:sz w:val="32"/>
          <w:szCs w:val="32"/>
        </w:rPr>
        <w:t>日17:30分前。</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（一）具有独立法人资格或其他组织的中间商或生产厂家；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（二）具有危险化学品经营许可证或安全生产许可证。</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六个月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2.法定代表人和代理人身份证复印件及法定代表人授权委托书（授权书必须有法人章或签字及加盖公章）、承诺书、法定代表人资格证明书。</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numPr>
          <w:ilvl w:val="0"/>
          <w:numId w:val="1"/>
        </w:num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提交方式：发送邮件至agqhb@pxsteel.com，发邮件时请注明邮件主题名称：XXXX公司报名</w:t>
      </w:r>
      <w:r>
        <w:rPr>
          <w:rFonts w:hint="eastAsia" w:ascii="仿宋" w:hAnsi="仿宋" w:eastAsia="仿宋" w:cs="仿宋_GB2312"/>
          <w:bCs/>
          <w:kern w:val="0"/>
          <w:sz w:val="32"/>
          <w:szCs w:val="32"/>
          <w:lang w:eastAsia="zh-CN"/>
        </w:rPr>
        <w:t>液碱、硫酸</w:t>
      </w:r>
      <w:r>
        <w:rPr>
          <w:rFonts w:hint="eastAsia" w:ascii="仿宋" w:hAnsi="仿宋" w:eastAsia="仿宋" w:cs="仿宋_GB2312"/>
          <w:bCs/>
          <w:kern w:val="0"/>
          <w:sz w:val="32"/>
          <w:szCs w:val="32"/>
        </w:rPr>
        <w:t>采购</w:t>
      </w:r>
      <w:r>
        <w:rPr>
          <w:rFonts w:hint="eastAsia" w:ascii="仿宋" w:hAnsi="仿宋" w:eastAsia="仿宋" w:cs="仿宋_GB2312"/>
          <w:kern w:val="0"/>
          <w:sz w:val="32"/>
          <w:szCs w:val="32"/>
        </w:rPr>
        <w:t>项目招标资质文件。网上报名如不按此要求发送邮件，招标方对邮件遗失所造成的后果不负任何责任。</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50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w:t>
      </w:r>
      <w:r>
        <w:rPr>
          <w:rFonts w:hint="eastAsia" w:ascii="仿宋" w:hAnsi="仿宋" w:eastAsia="仿宋" w:cs="仿宋_GB2312"/>
          <w:kern w:val="0"/>
          <w:sz w:val="32"/>
          <w:szCs w:val="32"/>
          <w:lang w:val="en-US" w:eastAsia="zh-CN"/>
        </w:rPr>
        <w:t>5000</w:t>
      </w:r>
      <w:r>
        <w:rPr>
          <w:rFonts w:hint="eastAsia" w:ascii="仿宋" w:hAnsi="仿宋" w:eastAsia="仿宋" w:cs="仿宋_GB2312"/>
          <w:kern w:val="0"/>
          <w:sz w:val="32"/>
          <w:szCs w:val="32"/>
        </w:rPr>
        <w:t>元、投标报名费</w:t>
      </w:r>
      <w:r>
        <w:rPr>
          <w:rFonts w:hint="eastAsia" w:ascii="仿宋" w:hAnsi="仿宋" w:eastAsia="仿宋" w:cs="仿宋_GB2312"/>
          <w:kern w:val="0"/>
          <w:sz w:val="32"/>
          <w:szCs w:val="32"/>
          <w:lang w:val="en-US" w:eastAsia="zh-CN"/>
        </w:rPr>
        <w:t>2</w:t>
      </w:r>
      <w:r>
        <w:rPr>
          <w:rFonts w:hint="eastAsia" w:ascii="仿宋" w:hAnsi="仿宋" w:eastAsia="仿宋" w:cs="仿宋_GB2312"/>
          <w:kern w:val="0"/>
          <w:sz w:val="32"/>
          <w:szCs w:val="32"/>
        </w:rPr>
        <w:t>00元等。中标单位的投标保证金自动转为履约保证金，履约保证金按标的金额的5%收取，多退少补。未中标单位的投标保证金在宣标后十五个工作日内一次性返还（无息）。开票信息如下：</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开户行：中国建设银行股份有限公司萍乡湘东支行</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账号：36001752010052504776</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（一）招标单位名称：萍安钢铁设备材料公司</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（二）招标项目业务负责人及联系方式：彭先生18870595367、18</w:t>
      </w:r>
      <w:r>
        <w:rPr>
          <w:rFonts w:hint="eastAsia" w:ascii="仿宋" w:hAnsi="仿宋" w:eastAsia="仿宋" w:cs="仿宋_GB2312"/>
          <w:kern w:val="0"/>
          <w:sz w:val="32"/>
          <w:szCs w:val="32"/>
          <w:lang w:val="en-US" w:eastAsia="zh-CN"/>
        </w:rPr>
        <w:t>8</w:t>
      </w:r>
      <w:r>
        <w:rPr>
          <w:rFonts w:hint="eastAsia" w:ascii="仿宋" w:hAnsi="仿宋" w:eastAsia="仿宋" w:cs="仿宋_GB2312"/>
          <w:kern w:val="0"/>
          <w:sz w:val="32"/>
          <w:szCs w:val="32"/>
        </w:rPr>
        <w:t>70991638</w:t>
      </w:r>
    </w:p>
    <w:p>
      <w:pPr>
        <w:spacing w:line="5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（三）设备材料公司监督电话：蔡先生  0799-6356077</w:t>
      </w:r>
    </w:p>
    <w:p>
      <w:pPr>
        <w:spacing w:line="50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（四）审监法务部监督电话：王先生  0799-6356116</w:t>
      </w:r>
    </w:p>
    <w:p>
      <w:pPr>
        <w:spacing w:line="500" w:lineRule="exact"/>
        <w:ind w:firstLine="640" w:firstLineChars="200"/>
        <w:rPr>
          <w:rFonts w:ascii="仿宋" w:hAnsi="仿宋" w:eastAsia="仿宋" w:cs="仿宋_GB2312"/>
          <w:kern w:val="0"/>
          <w:sz w:val="32"/>
          <w:szCs w:val="32"/>
        </w:rPr>
      </w:pPr>
    </w:p>
    <w:p>
      <w:pPr>
        <w:spacing w:line="500" w:lineRule="exact"/>
        <w:ind w:firstLine="640" w:firstLineChars="200"/>
        <w:rPr>
          <w:rFonts w:ascii="仿宋" w:hAnsi="仿宋" w:eastAsia="仿宋" w:cs="仿宋_GB2312"/>
          <w:kern w:val="0"/>
          <w:sz w:val="32"/>
          <w:szCs w:val="32"/>
        </w:rPr>
      </w:pPr>
    </w:p>
    <w:p>
      <w:pPr>
        <w:spacing w:line="50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公告时间：2021年</w:t>
      </w:r>
      <w:r>
        <w:rPr>
          <w:rFonts w:hint="eastAsia" w:ascii="仿宋" w:hAnsi="仿宋" w:eastAsia="仿宋" w:cs="仿宋_GB2312"/>
          <w:kern w:val="0"/>
          <w:sz w:val="32"/>
          <w:szCs w:val="32"/>
          <w:lang w:val="en-US" w:eastAsia="zh-CN"/>
        </w:rPr>
        <w:t>9</w:t>
      </w:r>
      <w:r>
        <w:rPr>
          <w:rFonts w:hint="eastAsia" w:ascii="仿宋" w:hAnsi="仿宋" w:eastAsia="仿宋" w:cs="仿宋_GB2312"/>
          <w:kern w:val="0"/>
          <w:sz w:val="32"/>
          <w:szCs w:val="32"/>
        </w:rPr>
        <w:t>月</w:t>
      </w:r>
      <w:r>
        <w:rPr>
          <w:rFonts w:hint="eastAsia" w:ascii="仿宋" w:hAnsi="仿宋" w:eastAsia="仿宋" w:cs="仿宋_GB2312"/>
          <w:kern w:val="0"/>
          <w:sz w:val="32"/>
          <w:szCs w:val="32"/>
          <w:lang w:val="en-US" w:eastAsia="zh-CN"/>
        </w:rPr>
        <w:t>10</w:t>
      </w:r>
      <w:r>
        <w:rPr>
          <w:rFonts w:hint="eastAsia" w:ascii="仿宋" w:hAnsi="仿宋" w:eastAsia="仿宋" w:cs="仿宋_GB2312"/>
          <w:kern w:val="0"/>
          <w:sz w:val="32"/>
          <w:szCs w:val="32"/>
        </w:rPr>
        <w:t>日</w:t>
      </w:r>
    </w:p>
    <w:p/>
    <w:p>
      <w:pPr>
        <w:widowControl/>
        <w:jc w:val="left"/>
      </w:pPr>
      <w:r>
        <w:br w:type="page"/>
      </w:r>
    </w:p>
    <w:p>
      <w:pPr>
        <w:widowControl/>
        <w:spacing w:line="640" w:lineRule="exact"/>
        <w:ind w:firstLine="102"/>
        <w:jc w:val="center"/>
        <w:rPr>
          <w:rFonts w:ascii="小标宋" w:hAnsi="仿宋" w:eastAsia="小标宋"/>
          <w:b/>
          <w:kern w:val="44"/>
          <w:sz w:val="44"/>
          <w:szCs w:val="44"/>
        </w:rPr>
      </w:pPr>
      <w:r>
        <w:rPr>
          <w:rFonts w:hint="eastAsia" w:ascii="小标宋" w:hAnsi="仿宋" w:eastAsia="小标宋"/>
          <w:b/>
          <w:kern w:val="44"/>
          <w:sz w:val="44"/>
          <w:szCs w:val="44"/>
        </w:rPr>
        <w:t>法定代表人资格证明书</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80" w:lineRule="exact"/>
        <w:ind w:firstLine="576" w:firstLineChars="200"/>
        <w:rPr>
          <w:rFonts w:ascii="仿宋" w:hAnsi="仿宋" w:eastAsia="仿宋"/>
          <w:w w:val="90"/>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jc w:val="left"/>
        <w:rPr>
          <w:rFonts w:ascii="仿宋" w:hAnsi="仿宋" w:eastAsia="仿宋"/>
          <w:b/>
          <w:sz w:val="32"/>
          <w:szCs w:val="32"/>
        </w:rPr>
      </w:pPr>
      <w:r>
        <w:rPr>
          <w:rFonts w:hint="eastAsia" w:ascii="仿宋" w:hAnsi="仿宋" w:eastAsia="仿宋"/>
          <w:b/>
          <w:sz w:val="32"/>
          <w:szCs w:val="32"/>
        </w:rPr>
        <w:t>萍乡萍钢安源钢铁有限公司：</w:t>
      </w:r>
    </w:p>
    <w:p>
      <w:pPr>
        <w:adjustRightInd w:val="0"/>
        <w:snapToGrid w:val="0"/>
        <w:spacing w:line="520" w:lineRule="exact"/>
        <w:ind w:firstLine="640" w:firstLineChars="200"/>
        <w:rPr>
          <w:rFonts w:ascii="仿宋" w:hAnsi="仿宋" w:eastAsia="仿宋"/>
          <w:sz w:val="32"/>
          <w:szCs w:val="32"/>
          <w:u w:val="single"/>
        </w:rPr>
      </w:pPr>
      <w:r>
        <w:rPr>
          <w:rFonts w:hint="eastAsia" w:ascii="仿宋" w:hAnsi="仿宋" w:eastAsia="仿宋"/>
          <w:sz w:val="32"/>
          <w:szCs w:val="32"/>
        </w:rPr>
        <w:t>姓名：</w:t>
      </w:r>
      <w:r>
        <w:rPr>
          <w:rFonts w:hint="eastAsia" w:ascii="仿宋" w:hAnsi="仿宋" w:eastAsia="仿宋"/>
          <w:kern w:val="0"/>
          <w:sz w:val="32"/>
          <w:szCs w:val="32"/>
        </w:rPr>
        <w:t>________，</w:t>
      </w:r>
      <w:r>
        <w:rPr>
          <w:rFonts w:hint="eastAsia" w:ascii="仿宋" w:hAnsi="仿宋" w:eastAsia="仿宋"/>
          <w:sz w:val="32"/>
          <w:szCs w:val="32"/>
        </w:rPr>
        <w:t>身份证号：</w:t>
      </w:r>
      <w:r>
        <w:rPr>
          <w:rFonts w:hint="eastAsia" w:ascii="仿宋" w:hAnsi="仿宋" w:eastAsia="仿宋"/>
          <w:kern w:val="0"/>
          <w:sz w:val="32"/>
          <w:szCs w:val="32"/>
        </w:rPr>
        <w:t>___________，在我公司</w:t>
      </w:r>
      <w:r>
        <w:rPr>
          <w:rFonts w:hint="eastAsia" w:ascii="仿宋" w:hAnsi="仿宋" w:eastAsia="仿宋"/>
          <w:sz w:val="32"/>
          <w:szCs w:val="32"/>
        </w:rPr>
        <w:t>职务：</w:t>
      </w:r>
      <w:r>
        <w:rPr>
          <w:rFonts w:hint="eastAsia" w:ascii="仿宋" w:hAnsi="仿宋" w:eastAsia="仿宋"/>
          <w:kern w:val="0"/>
          <w:sz w:val="32"/>
          <w:szCs w:val="32"/>
        </w:rPr>
        <w:t>_______，</w:t>
      </w:r>
      <w:r>
        <w:rPr>
          <w:rFonts w:hint="eastAsia" w:ascii="仿宋" w:hAnsi="仿宋" w:eastAsia="仿宋"/>
          <w:sz w:val="32"/>
          <w:szCs w:val="32"/>
        </w:rPr>
        <w:t>系</w:t>
      </w:r>
      <w:r>
        <w:rPr>
          <w:rFonts w:hint="eastAsia" w:ascii="仿宋" w:hAnsi="仿宋" w:eastAsia="仿宋"/>
          <w:kern w:val="0"/>
          <w:sz w:val="32"/>
          <w:szCs w:val="32"/>
        </w:rPr>
        <w:t>_________________</w:t>
      </w:r>
      <w:r>
        <w:rPr>
          <w:rFonts w:hint="eastAsia" w:ascii="仿宋" w:hAnsi="仿宋" w:eastAsia="仿宋"/>
          <w:sz w:val="32"/>
          <w:szCs w:val="32"/>
        </w:rPr>
        <w:t>的法定代表人，代表我公司参加贵公司</w:t>
      </w:r>
      <w:r>
        <w:rPr>
          <w:rFonts w:hint="eastAsia" w:ascii="仿宋" w:hAnsi="仿宋" w:eastAsia="仿宋"/>
          <w:kern w:val="0"/>
          <w:sz w:val="32"/>
          <w:szCs w:val="32"/>
        </w:rPr>
        <w:t>组织的</w:t>
      </w:r>
      <w:r>
        <w:rPr>
          <w:rFonts w:hint="eastAsia" w:ascii="仿宋" w:hAnsi="仿宋" w:eastAsia="仿宋" w:cs="仿宋_GB2312"/>
          <w:bCs/>
          <w:kern w:val="0"/>
          <w:sz w:val="32"/>
          <w:szCs w:val="32"/>
          <w:lang w:eastAsia="zh-CN"/>
        </w:rPr>
        <w:t>液碱、硫酸</w:t>
      </w:r>
      <w:r>
        <w:rPr>
          <w:rFonts w:hint="eastAsia" w:ascii="仿宋" w:hAnsi="仿宋" w:eastAsia="仿宋" w:cs="仿宋_GB2312"/>
          <w:bCs/>
          <w:kern w:val="0"/>
          <w:sz w:val="32"/>
          <w:szCs w:val="32"/>
        </w:rPr>
        <w:t>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w:t>
      </w:r>
      <w:r>
        <w:rPr>
          <w:rFonts w:hint="eastAsia" w:ascii="仿宋" w:hAnsi="仿宋" w:eastAsia="仿宋"/>
          <w:sz w:val="32"/>
          <w:szCs w:val="32"/>
        </w:rPr>
        <w:t>ZB/SC2021-HS</w:t>
      </w:r>
      <w:r>
        <w:rPr>
          <w:rFonts w:hint="eastAsia" w:ascii="仿宋" w:hAnsi="仿宋" w:eastAsia="仿宋"/>
          <w:sz w:val="32"/>
          <w:szCs w:val="32"/>
          <w:lang w:val="en-US" w:eastAsia="zh-CN"/>
        </w:rPr>
        <w:t>226</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招标</w:t>
      </w:r>
      <w:r>
        <w:rPr>
          <w:rFonts w:hint="eastAsia" w:ascii="仿宋" w:hAnsi="仿宋" w:eastAsia="仿宋"/>
          <w:kern w:val="0"/>
          <w:sz w:val="32"/>
          <w:szCs w:val="32"/>
        </w:rPr>
        <w:t>项目</w:t>
      </w:r>
      <w:r>
        <w:rPr>
          <w:rFonts w:hint="eastAsia" w:ascii="仿宋" w:hAnsi="仿宋" w:eastAsia="仿宋"/>
          <w:sz w:val="32"/>
          <w:szCs w:val="32"/>
        </w:rPr>
        <w:t>招标活动，签署该招标项目的投标文件、进行合同谈判、签署合同和处理与之有关的一切事务。</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特此证明</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rPr>
          <w:rFonts w:ascii="仿宋" w:hAnsi="仿宋" w:eastAsia="仿宋"/>
          <w:sz w:val="32"/>
          <w:szCs w:val="32"/>
        </w:rPr>
      </w:pP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投标人：</w:t>
      </w:r>
      <w:r>
        <w:rPr>
          <w:rFonts w:ascii="仿宋" w:hAnsi="仿宋" w:eastAsia="仿宋"/>
          <w:sz w:val="32"/>
          <w:szCs w:val="32"/>
        </w:rPr>
        <w:t>(</w:t>
      </w:r>
      <w:r>
        <w:rPr>
          <w:rFonts w:hint="eastAsia" w:ascii="仿宋" w:hAnsi="仿宋" w:eastAsia="仿宋"/>
          <w:sz w:val="32"/>
          <w:szCs w:val="32"/>
        </w:rPr>
        <w:t>盖章</w:t>
      </w:r>
      <w:r>
        <w:rPr>
          <w:rFonts w:ascii="仿宋" w:hAnsi="仿宋" w:eastAsia="仿宋"/>
          <w:sz w:val="32"/>
          <w:szCs w:val="32"/>
        </w:rPr>
        <w:t>)</w:t>
      </w:r>
    </w:p>
    <w:p>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20" w:lineRule="exact"/>
        <w:ind w:firstLine="640" w:firstLineChars="200"/>
        <w:jc w:val="left"/>
        <w:rPr>
          <w:rFonts w:ascii="仿宋" w:hAnsi="仿宋" w:eastAsia="仿宋"/>
          <w:sz w:val="32"/>
          <w:szCs w:val="32"/>
        </w:rPr>
      </w:pPr>
      <w:r>
        <w:rPr>
          <w:rFonts w:hint="eastAsia" w:ascii="仿宋" w:hAnsi="仿宋" w:eastAsia="仿宋"/>
          <w:sz w:val="32"/>
          <w:szCs w:val="32"/>
        </w:rPr>
        <w:t xml:space="preserve">                   日期：</w:t>
      </w:r>
      <w:r>
        <w:rPr>
          <w:rFonts w:hint="eastAsia" w:ascii="仿宋" w:hAnsi="仿宋" w:eastAsia="仿宋"/>
          <w:kern w:val="0"/>
          <w:sz w:val="32"/>
          <w:szCs w:val="32"/>
        </w:rPr>
        <w:t>2021</w:t>
      </w:r>
      <w:r>
        <w:rPr>
          <w:rFonts w:hint="eastAsia" w:ascii="仿宋" w:hAnsi="仿宋" w:eastAsia="仿宋"/>
          <w:sz w:val="32"/>
          <w:szCs w:val="32"/>
        </w:rPr>
        <w:t>年</w:t>
      </w:r>
      <w:r>
        <w:rPr>
          <w:rFonts w:hint="eastAsia" w:ascii="仿宋" w:hAnsi="仿宋" w:eastAsia="仿宋"/>
          <w:kern w:val="0"/>
          <w:sz w:val="32"/>
          <w:szCs w:val="32"/>
          <w:lang w:val="en-US" w:eastAsia="zh-CN"/>
        </w:rPr>
        <w:t>9</w:t>
      </w:r>
      <w:r>
        <w:rPr>
          <w:rFonts w:hint="eastAsia" w:ascii="仿宋" w:hAnsi="仿宋" w:eastAsia="仿宋"/>
          <w:sz w:val="32"/>
          <w:szCs w:val="32"/>
        </w:rPr>
        <w:t>月</w:t>
      </w:r>
      <w:r>
        <w:rPr>
          <w:rFonts w:hint="eastAsia" w:ascii="仿宋" w:hAnsi="仿宋" w:eastAsia="仿宋"/>
          <w:kern w:val="0"/>
          <w:sz w:val="32"/>
          <w:szCs w:val="32"/>
          <w:lang w:val="en-US" w:eastAsia="zh-CN"/>
        </w:rPr>
        <w:t>10</w:t>
      </w:r>
      <w:r>
        <w:rPr>
          <w:rFonts w:hint="eastAsia" w:ascii="仿宋" w:hAnsi="仿宋" w:eastAsia="仿宋"/>
          <w:sz w:val="32"/>
          <w:szCs w:val="32"/>
        </w:rPr>
        <w:t>日</w:t>
      </w:r>
    </w:p>
    <w:p>
      <w:pPr>
        <w:widowControl/>
        <w:rPr>
          <w:rFonts w:ascii="仿宋" w:hAnsi="仿宋" w:eastAsia="仿宋"/>
          <w:b/>
          <w:bCs/>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widowControl/>
        <w:rPr>
          <w:rFonts w:ascii="仿宋" w:hAnsi="仿宋" w:eastAsia="仿宋"/>
          <w:b/>
          <w:bCs/>
          <w:w w:val="90"/>
          <w:kern w:val="0"/>
          <w:sz w:val="24"/>
        </w:rPr>
      </w:pPr>
    </w:p>
    <w:p>
      <w:pPr>
        <w:snapToGrid w:val="0"/>
        <w:spacing w:line="280" w:lineRule="exact"/>
        <w:jc w:val="left"/>
        <w:rPr>
          <w:rFonts w:ascii="小标宋" w:hAnsi="仿宋" w:eastAsia="小标宋" w:cs="黑体"/>
          <w:b/>
          <w:bCs/>
          <w:sz w:val="44"/>
          <w:szCs w:val="44"/>
        </w:rPr>
      </w:pPr>
    </w:p>
    <w:p>
      <w:pPr>
        <w:snapToGrid w:val="0"/>
        <w:spacing w:line="280" w:lineRule="exact"/>
        <w:jc w:val="left"/>
        <w:rPr>
          <w:rFonts w:ascii="小标宋" w:hAnsi="仿宋" w:eastAsia="小标宋" w:cs="黑体"/>
          <w:b/>
          <w:bCs/>
          <w:sz w:val="44"/>
          <w:szCs w:val="44"/>
        </w:rPr>
      </w:pPr>
    </w:p>
    <w:p>
      <w:pPr>
        <w:snapToGrid w:val="0"/>
        <w:spacing w:line="280" w:lineRule="exact"/>
        <w:jc w:val="left"/>
        <w:rPr>
          <w:rFonts w:ascii="小标宋" w:hAnsi="仿宋" w:eastAsia="小标宋" w:cs="黑体"/>
          <w:b/>
          <w:bCs/>
          <w:sz w:val="44"/>
          <w:szCs w:val="44"/>
        </w:rPr>
      </w:pPr>
    </w:p>
    <w:p>
      <w:pPr>
        <w:snapToGrid w:val="0"/>
        <w:spacing w:line="500" w:lineRule="exact"/>
        <w:jc w:val="center"/>
        <w:rPr>
          <w:rFonts w:ascii="小标宋" w:hAnsi="仿宋" w:eastAsia="小标宋" w:cs="黑体"/>
          <w:b/>
          <w:bCs/>
          <w:sz w:val="44"/>
          <w:szCs w:val="44"/>
        </w:rPr>
      </w:pPr>
      <w:r>
        <w:fldChar w:fldCharType="begin"/>
      </w:r>
      <w:r>
        <w:instrText xml:space="preserve"> HYPERLINK "http://www.so.com/s?q=%E6%B3%95%E4%BA%BA%E4%BB%A3%E8%A1%A8&amp;ie=utf-8&amp;src=wenda_link" \t "_blank" </w:instrText>
      </w:r>
      <w:r>
        <w:fldChar w:fldCharType="separate"/>
      </w:r>
      <w:r>
        <w:rPr>
          <w:rFonts w:hint="eastAsia" w:ascii="小标宋" w:hAnsi="仿宋" w:eastAsia="小标宋" w:cs="黑体"/>
          <w:b/>
          <w:bCs/>
          <w:sz w:val="44"/>
          <w:szCs w:val="44"/>
        </w:rPr>
        <w:t>法人代表</w:t>
      </w:r>
      <w:r>
        <w:rPr>
          <w:rFonts w:hint="eastAsia" w:ascii="小标宋" w:hAnsi="仿宋" w:eastAsia="小标宋" w:cs="黑体"/>
          <w:b/>
          <w:bCs/>
          <w:sz w:val="44"/>
          <w:szCs w:val="44"/>
        </w:rPr>
        <w:fldChar w:fldCharType="end"/>
      </w:r>
      <w:r>
        <w:rPr>
          <w:rFonts w:hint="eastAsia" w:ascii="小标宋" w:hAnsi="仿宋" w:eastAsia="小标宋" w:cs="黑体"/>
          <w:b/>
          <w:bCs/>
          <w:sz w:val="44"/>
          <w:szCs w:val="44"/>
        </w:rPr>
        <w:t>授权书</w:t>
      </w:r>
    </w:p>
    <w:p>
      <w:pPr>
        <w:snapToGrid w:val="0"/>
        <w:spacing w:line="360" w:lineRule="exact"/>
        <w:rPr>
          <w:rFonts w:ascii="仿宋" w:hAnsi="仿宋" w:eastAsia="仿宋" w:cs="仿宋_GB2312"/>
          <w:b/>
          <w:bCs/>
          <w:sz w:val="28"/>
          <w:szCs w:val="28"/>
          <w:shd w:val="clear" w:color="auto" w:fill="FFFFFF"/>
        </w:rPr>
      </w:pPr>
    </w:p>
    <w:p>
      <w:pPr>
        <w:snapToGrid w:val="0"/>
        <w:spacing w:line="520" w:lineRule="exact"/>
        <w:rPr>
          <w:rFonts w:ascii="仿宋" w:hAnsi="仿宋" w:eastAsia="仿宋"/>
          <w:sz w:val="32"/>
          <w:szCs w:val="32"/>
          <w:shd w:val="clear" w:color="auto" w:fill="FFFFFF"/>
        </w:rPr>
      </w:pPr>
      <w:r>
        <w:rPr>
          <w:rFonts w:hint="eastAsia" w:ascii="仿宋" w:hAnsi="仿宋" w:eastAsia="仿宋" w:cs="仿宋_GB2312"/>
          <w:b/>
          <w:bCs/>
          <w:sz w:val="32"/>
          <w:szCs w:val="32"/>
          <w:shd w:val="clear" w:color="auto" w:fill="FFFFFF"/>
        </w:rPr>
        <w:t>萍乡萍钢安源钢铁有限公司</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微软雅黑"/>
          <w:sz w:val="32"/>
          <w:szCs w:val="32"/>
          <w:u w:val="single"/>
          <w:shd w:val="clear" w:color="auto" w:fill="FFFFFF"/>
        </w:rPr>
        <w:t>______________________</w:t>
      </w:r>
      <w:r>
        <w:rPr>
          <w:rFonts w:hint="eastAsia" w:ascii="仿宋" w:hAnsi="仿宋" w:eastAsia="仿宋" w:cs="仿宋_GB2312"/>
          <w:sz w:val="32"/>
          <w:szCs w:val="32"/>
          <w:shd w:val="clear" w:color="auto" w:fill="FFFFFF"/>
        </w:rPr>
        <w:t>是中华人民共和国合法企业，法定地址：</w:t>
      </w:r>
      <w:r>
        <w:rPr>
          <w:rFonts w:hint="eastAsia" w:ascii="仿宋" w:hAnsi="仿宋" w:eastAsia="仿宋" w:cs="微软雅黑"/>
          <w:sz w:val="32"/>
          <w:szCs w:val="32"/>
          <w:u w:val="single"/>
          <w:shd w:val="clear" w:color="auto" w:fill="FFFFFF"/>
        </w:rPr>
        <w:t>______________________</w:t>
      </w:r>
      <w:r>
        <w:rPr>
          <w:rFonts w:hint="eastAsia" w:ascii="仿宋" w:hAnsi="仿宋" w:eastAsia="仿宋" w:cs="仿宋_GB2312"/>
          <w:sz w:val="32"/>
          <w:szCs w:val="32"/>
          <w:shd w:val="clear" w:color="auto" w:fill="FFFFFF"/>
        </w:rPr>
        <w:t>。</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法定代表人</w:t>
      </w:r>
      <w:r>
        <w:rPr>
          <w:rFonts w:hint="eastAsia" w:ascii="仿宋" w:hAnsi="仿宋" w:eastAsia="仿宋" w:cs="微软雅黑"/>
          <w:sz w:val="32"/>
          <w:szCs w:val="32"/>
          <w:u w:val="single"/>
          <w:shd w:val="clear" w:color="auto" w:fill="FFFFFF"/>
        </w:rPr>
        <w:t>_____________</w:t>
      </w:r>
      <w:r>
        <w:rPr>
          <w:rFonts w:hint="eastAsia" w:ascii="仿宋" w:hAnsi="仿宋" w:eastAsia="仿宋" w:cs="仿宋_GB2312"/>
          <w:sz w:val="32"/>
          <w:szCs w:val="32"/>
          <w:shd w:val="clear" w:color="auto" w:fill="FFFFFF"/>
        </w:rPr>
        <w:t>特授权</w:t>
      </w:r>
      <w:r>
        <w:rPr>
          <w:rFonts w:hint="eastAsia" w:ascii="仿宋" w:hAnsi="仿宋" w:eastAsia="仿宋" w:cs="微软雅黑"/>
          <w:sz w:val="32"/>
          <w:szCs w:val="32"/>
          <w:u w:val="single"/>
          <w:shd w:val="clear" w:color="auto" w:fill="FFFFFF"/>
        </w:rPr>
        <w:t>__________</w:t>
      </w:r>
      <w:r>
        <w:rPr>
          <w:rFonts w:hint="eastAsia" w:ascii="仿宋" w:hAnsi="仿宋" w:eastAsia="仿宋" w:cs="微软雅黑"/>
          <w:sz w:val="32"/>
          <w:szCs w:val="32"/>
          <w:shd w:val="clear" w:color="auto" w:fill="FFFFFF"/>
        </w:rPr>
        <w:t>_</w:t>
      </w:r>
      <w:r>
        <w:rPr>
          <w:rFonts w:hint="eastAsia" w:ascii="仿宋" w:hAnsi="仿宋" w:eastAsia="仿宋" w:cs="仿宋_GB2312"/>
          <w:sz w:val="32"/>
          <w:szCs w:val="32"/>
          <w:shd w:val="clear" w:color="auto" w:fill="FFFFFF"/>
        </w:rPr>
        <w:t>代表我公司全权办理针对贵公司</w:t>
      </w:r>
      <w:r>
        <w:rPr>
          <w:rFonts w:hint="eastAsia" w:ascii="仿宋" w:hAnsi="仿宋" w:eastAsia="仿宋" w:cs="仿宋_GB2312"/>
          <w:bCs/>
          <w:kern w:val="0"/>
          <w:sz w:val="32"/>
          <w:szCs w:val="32"/>
          <w:lang w:eastAsia="zh-CN"/>
        </w:rPr>
        <w:t>液碱、硫酸</w:t>
      </w:r>
      <w:r>
        <w:rPr>
          <w:rFonts w:hint="eastAsia" w:ascii="仿宋" w:hAnsi="仿宋" w:eastAsia="仿宋" w:cs="仿宋_GB2312"/>
          <w:bCs/>
          <w:kern w:val="0"/>
          <w:sz w:val="32"/>
          <w:szCs w:val="32"/>
        </w:rPr>
        <w:t>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w:t>
      </w:r>
      <w:r>
        <w:rPr>
          <w:rFonts w:hint="eastAsia" w:ascii="仿宋" w:hAnsi="仿宋" w:eastAsia="仿宋"/>
          <w:sz w:val="32"/>
          <w:szCs w:val="32"/>
        </w:rPr>
        <w:t>ZB/SC2021-HS</w:t>
      </w:r>
      <w:r>
        <w:rPr>
          <w:rFonts w:hint="eastAsia" w:ascii="仿宋" w:hAnsi="仿宋" w:eastAsia="仿宋"/>
          <w:sz w:val="32"/>
          <w:szCs w:val="32"/>
          <w:lang w:val="en-US" w:eastAsia="zh-CN"/>
        </w:rPr>
        <w:t>226</w:t>
      </w:r>
      <w:r>
        <w:rPr>
          <w:rFonts w:hint="eastAsia" w:ascii="仿宋" w:hAnsi="仿宋" w:eastAsia="仿宋" w:cs="仿宋_GB2312"/>
          <w:bCs/>
          <w:kern w:val="0"/>
          <w:sz w:val="32"/>
          <w:szCs w:val="32"/>
          <w:lang w:eastAsia="zh-CN"/>
        </w:rPr>
        <w:t>）</w:t>
      </w:r>
      <w:r>
        <w:rPr>
          <w:rFonts w:hint="eastAsia" w:ascii="仿宋" w:hAnsi="仿宋" w:eastAsia="仿宋" w:cs="仿宋_GB2312"/>
          <w:sz w:val="32"/>
          <w:szCs w:val="32"/>
          <w:shd w:val="clear" w:color="auto" w:fill="FFFFFF"/>
        </w:rPr>
        <w:t>招标活动的投标、谈判、签约等具体工作，并签署全部的有关文件、协议及合同。</w:t>
      </w:r>
    </w:p>
    <w:p>
      <w:pPr>
        <w:snapToGrid w:val="0"/>
        <w:spacing w:line="520" w:lineRule="exact"/>
        <w:ind w:firstLine="640" w:firstLineChars="200"/>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我公司对被授权人的签名负全部责任，本授权书有效期：</w:t>
      </w:r>
      <w:r>
        <w:rPr>
          <w:rFonts w:hint="eastAsia" w:ascii="仿宋" w:hAnsi="仿宋" w:eastAsia="仿宋" w:cs="微软雅黑"/>
          <w:sz w:val="32"/>
          <w:szCs w:val="32"/>
          <w:u w:val="single"/>
          <w:shd w:val="clear" w:color="auto" w:fill="FFFFFF"/>
        </w:rPr>
        <w:t>2021</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u w:val="single"/>
          <w:shd w:val="clear" w:color="auto" w:fill="FFFFFF"/>
          <w:lang w:val="en-US" w:eastAsia="zh-CN"/>
        </w:rPr>
        <w:t>10</w:t>
      </w:r>
      <w:r>
        <w:rPr>
          <w:rFonts w:hint="eastAsia" w:ascii="仿宋" w:hAnsi="仿宋" w:eastAsia="仿宋" w:cs="仿宋_GB2312"/>
          <w:sz w:val="32"/>
          <w:szCs w:val="32"/>
          <w:shd w:val="clear" w:color="auto" w:fill="FFFFFF"/>
        </w:rPr>
        <w:t>日至</w:t>
      </w:r>
      <w:r>
        <w:rPr>
          <w:rFonts w:hint="eastAsia" w:ascii="仿宋" w:hAnsi="仿宋" w:eastAsia="仿宋" w:cs="微软雅黑"/>
          <w:sz w:val="32"/>
          <w:szCs w:val="32"/>
          <w:u w:val="single"/>
          <w:shd w:val="clear" w:color="auto" w:fill="FFFFFF"/>
        </w:rPr>
        <w:t>202</w:t>
      </w:r>
      <w:r>
        <w:rPr>
          <w:rFonts w:hint="eastAsia" w:ascii="仿宋" w:hAnsi="仿宋" w:eastAsia="仿宋" w:cs="微软雅黑"/>
          <w:sz w:val="32"/>
          <w:szCs w:val="32"/>
          <w:u w:val="single"/>
          <w:shd w:val="clear" w:color="auto" w:fill="FFFFFF"/>
          <w:lang w:val="en-US" w:eastAsia="zh-CN"/>
        </w:rPr>
        <w:t>2</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u w:val="single"/>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仿宋_GB2312"/>
          <w:sz w:val="32"/>
          <w:szCs w:val="32"/>
          <w:u w:val="single"/>
          <w:shd w:val="clear" w:color="auto" w:fill="FFFFFF"/>
          <w:lang w:val="en-US" w:eastAsia="zh-CN"/>
        </w:rPr>
        <w:t>9</w:t>
      </w:r>
      <w:r>
        <w:rPr>
          <w:rFonts w:hint="eastAsia" w:ascii="仿宋" w:hAnsi="仿宋" w:eastAsia="仿宋" w:cs="仿宋_GB2312"/>
          <w:sz w:val="32"/>
          <w:szCs w:val="32"/>
          <w:shd w:val="clear" w:color="auto" w:fill="FFFFFF"/>
        </w:rPr>
        <w:t>日。</w:t>
      </w:r>
    </w:p>
    <w:p>
      <w:pPr>
        <w:snapToGrid w:val="0"/>
        <w:spacing w:line="520" w:lineRule="exact"/>
        <w:ind w:firstLine="640" w:firstLineChars="200"/>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在撤销授权的书面通知之前，本授权书一直有效。被授权人签署的所有文件（在授权书有效期内签署的）不因授权的撤销而失效。</w:t>
      </w:r>
    </w:p>
    <w:p>
      <w:pPr>
        <w:snapToGrid w:val="0"/>
        <w:spacing w:line="520" w:lineRule="exact"/>
        <w:ind w:firstLine="640" w:firstLineChars="200"/>
        <w:rPr>
          <w:rFonts w:ascii="仿宋" w:hAnsi="仿宋" w:eastAsia="仿宋" w:cs="微软雅黑"/>
          <w:sz w:val="32"/>
          <w:szCs w:val="32"/>
          <w:shd w:val="clear" w:color="auto" w:fill="FFFFFF"/>
        </w:rPr>
      </w:pP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被授权人签字：</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授权人</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签章</w:t>
      </w:r>
      <w:bookmarkStart w:id="0" w:name="_GoBack"/>
      <w:bookmarkEnd w:id="0"/>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w:t>
      </w:r>
    </w:p>
    <w:p>
      <w:pPr>
        <w:snapToGrid w:val="0"/>
        <w:spacing w:line="520" w:lineRule="exact"/>
        <w:rPr>
          <w:rFonts w:ascii="仿宋" w:hAnsi="仿宋" w:eastAsia="仿宋" w:cs="微软雅黑"/>
          <w:sz w:val="32"/>
          <w:szCs w:val="32"/>
          <w:shd w:val="clear" w:color="auto" w:fill="FFFFFF"/>
        </w:rPr>
      </w:pP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r>
        <w:rPr>
          <w:rFonts w:hint="eastAsia" w:ascii="仿宋" w:hAnsi="仿宋" w:eastAsia="仿宋" w:cs="仿宋_GB2312"/>
          <w:sz w:val="32"/>
          <w:szCs w:val="32"/>
          <w:shd w:val="clear" w:color="auto" w:fill="FFFFFF"/>
          <w:lang w:val="en-US" w:eastAsia="zh-CN"/>
        </w:rPr>
        <w:t xml:space="preserve">                   </w:t>
      </w:r>
      <w:r>
        <w:fldChar w:fldCharType="begin"/>
      </w:r>
      <w:r>
        <w:instrText xml:space="preserve"> HYPERLINK "http://www.so.com/s?q=%E8%BA%AB%E4%BB%BD%E8%AF%81%E5%8F%B7&amp;ie=utf-8&amp;src=wenda_link" \t "_blank" </w:instrText>
      </w:r>
      <w:r>
        <w:fldChar w:fldCharType="separate"/>
      </w:r>
      <w:r>
        <w:rPr>
          <w:rFonts w:hint="eastAsia" w:ascii="仿宋" w:hAnsi="仿宋" w:eastAsia="仿宋" w:cs="仿宋_GB2312"/>
          <w:sz w:val="32"/>
          <w:szCs w:val="32"/>
          <w:shd w:val="clear" w:color="auto" w:fill="FFFFFF"/>
        </w:rPr>
        <w:t>身份证号</w:t>
      </w:r>
      <w:r>
        <w:rPr>
          <w:rFonts w:hint="eastAsia" w:ascii="仿宋" w:hAnsi="仿宋" w:eastAsia="仿宋" w:cs="仿宋_GB2312"/>
          <w:sz w:val="32"/>
          <w:szCs w:val="32"/>
          <w:shd w:val="clear" w:color="auto" w:fill="FFFFFF"/>
        </w:rPr>
        <w:fldChar w:fldCharType="end"/>
      </w:r>
      <w:r>
        <w:rPr>
          <w:rFonts w:hint="eastAsia" w:ascii="仿宋" w:hAnsi="仿宋" w:eastAsia="仿宋" w:cs="仿宋_GB2312"/>
          <w:sz w:val="32"/>
          <w:szCs w:val="32"/>
          <w:shd w:val="clear" w:color="auto" w:fill="FFFFFF"/>
        </w:rPr>
        <w:t>：</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职务：</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职务：</w:t>
      </w:r>
    </w:p>
    <w:p>
      <w:pPr>
        <w:snapToGrid w:val="0"/>
        <w:spacing w:line="520" w:lineRule="exact"/>
        <w:rPr>
          <w:rFonts w:ascii="仿宋" w:hAnsi="仿宋" w:eastAsia="仿宋" w:cs="微软雅黑"/>
          <w:sz w:val="32"/>
          <w:szCs w:val="32"/>
          <w:shd w:val="clear" w:color="auto" w:fill="FFFFFF"/>
        </w:rPr>
      </w:pPr>
      <w:r>
        <w:rPr>
          <w:rFonts w:hint="eastAsia" w:ascii="仿宋" w:hAnsi="仿宋" w:eastAsia="仿宋" w:cs="仿宋_GB2312"/>
          <w:sz w:val="32"/>
          <w:szCs w:val="32"/>
          <w:shd w:val="clear" w:color="auto" w:fill="FFFFFF"/>
        </w:rPr>
        <w:t>电话：</w:t>
      </w:r>
      <w:r>
        <w:rPr>
          <w:rFonts w:hint="eastAsia" w:ascii="仿宋" w:hAnsi="仿宋" w:eastAsia="仿宋" w:cs="仿宋_GB2312"/>
          <w:sz w:val="32"/>
          <w:szCs w:val="32"/>
          <w:shd w:val="clear" w:color="auto" w:fill="FFFFFF"/>
          <w:lang w:val="en-US" w:eastAsia="zh-CN"/>
        </w:rPr>
        <w:t xml:space="preserve">                       </w:t>
      </w:r>
      <w:r>
        <w:rPr>
          <w:rFonts w:hint="eastAsia" w:ascii="仿宋" w:hAnsi="仿宋" w:eastAsia="仿宋" w:cs="仿宋_GB2312"/>
          <w:sz w:val="32"/>
          <w:szCs w:val="32"/>
          <w:shd w:val="clear" w:color="auto" w:fill="FFFFFF"/>
        </w:rPr>
        <w:t>电话：</w:t>
      </w:r>
    </w:p>
    <w:p>
      <w:pPr>
        <w:snapToGrid w:val="0"/>
        <w:spacing w:line="520" w:lineRule="exact"/>
        <w:ind w:firstLine="5440" w:firstLineChars="1700"/>
        <w:rPr>
          <w:rFonts w:ascii="仿宋" w:hAnsi="仿宋" w:eastAsia="仿宋" w:cs="仿宋_GB2312"/>
          <w:sz w:val="32"/>
          <w:szCs w:val="32"/>
          <w:shd w:val="clear" w:color="auto" w:fill="FFFFFF"/>
        </w:rPr>
      </w:pPr>
    </w:p>
    <w:p>
      <w:pPr>
        <w:snapToGrid w:val="0"/>
        <w:spacing w:line="500" w:lineRule="exact"/>
        <w:rPr>
          <w:rFonts w:ascii="仿宋" w:hAnsi="仿宋" w:eastAsia="仿宋"/>
          <w:sz w:val="32"/>
          <w:szCs w:val="32"/>
          <w:shd w:val="clear" w:color="auto" w:fill="FFFFFF"/>
        </w:rPr>
      </w:pPr>
      <w:r>
        <w:rPr>
          <w:rFonts w:hint="eastAsia" w:ascii="仿宋" w:hAnsi="仿宋" w:eastAsia="仿宋" w:cs="仿宋_GB2312"/>
          <w:sz w:val="32"/>
          <w:szCs w:val="32"/>
          <w:shd w:val="clear" w:color="auto" w:fill="FFFFFF"/>
        </w:rPr>
        <w:t xml:space="preserve">                         单位名称：</w:t>
      </w:r>
      <w:r>
        <w:rPr>
          <w:rFonts w:hint="eastAsia" w:ascii="仿宋" w:hAnsi="仿宋" w:eastAsia="仿宋" w:cs="微软雅黑"/>
          <w:sz w:val="32"/>
          <w:szCs w:val="32"/>
          <w:shd w:val="clear" w:color="auto" w:fill="FFFFFF"/>
        </w:rPr>
        <w:t>（</w:t>
      </w:r>
      <w:r>
        <w:rPr>
          <w:rFonts w:hint="eastAsia" w:ascii="仿宋" w:hAnsi="仿宋" w:eastAsia="仿宋" w:cs="仿宋_GB2312"/>
          <w:sz w:val="32"/>
          <w:szCs w:val="32"/>
          <w:shd w:val="clear" w:color="auto" w:fill="FFFFFF"/>
        </w:rPr>
        <w:t>公章</w:t>
      </w:r>
      <w:r>
        <w:rPr>
          <w:rFonts w:hint="eastAsia" w:ascii="仿宋" w:hAnsi="仿宋" w:eastAsia="仿宋" w:cs="微软雅黑"/>
          <w:sz w:val="32"/>
          <w:szCs w:val="32"/>
          <w:shd w:val="clear" w:color="auto" w:fill="FFFFFF"/>
        </w:rPr>
        <w:t>）</w:t>
      </w:r>
    </w:p>
    <w:p>
      <w:pPr>
        <w:snapToGrid w:val="0"/>
        <w:spacing w:line="500" w:lineRule="exact"/>
        <w:rPr>
          <w:rFonts w:ascii="仿宋" w:hAnsi="仿宋" w:eastAsia="仿宋" w:cs="仿宋_GB2312"/>
          <w:sz w:val="32"/>
          <w:szCs w:val="32"/>
          <w:shd w:val="clear" w:color="auto" w:fill="FFFFFF"/>
        </w:rPr>
      </w:pPr>
      <w:r>
        <w:rPr>
          <w:rFonts w:hint="eastAsia" w:ascii="仿宋" w:hAnsi="仿宋" w:eastAsia="仿宋" w:cs="仿宋_GB2312"/>
          <w:sz w:val="32"/>
          <w:szCs w:val="32"/>
          <w:shd w:val="clear" w:color="auto" w:fill="FFFFFF"/>
        </w:rPr>
        <w:t xml:space="preserve">                         签署日期：</w:t>
      </w:r>
      <w:r>
        <w:rPr>
          <w:rFonts w:hint="eastAsia" w:ascii="仿宋" w:hAnsi="仿宋" w:eastAsia="仿宋" w:cs="微软雅黑"/>
          <w:sz w:val="32"/>
          <w:szCs w:val="32"/>
          <w:shd w:val="clear" w:color="auto" w:fill="FFFFFF"/>
        </w:rPr>
        <w:t>2021</w:t>
      </w:r>
      <w:r>
        <w:rPr>
          <w:rFonts w:hint="eastAsia" w:ascii="仿宋" w:hAnsi="仿宋" w:eastAsia="仿宋" w:cs="仿宋_GB2312"/>
          <w:sz w:val="32"/>
          <w:szCs w:val="32"/>
          <w:shd w:val="clear" w:color="auto" w:fill="FFFFFF"/>
        </w:rPr>
        <w:t>年</w:t>
      </w:r>
      <w:r>
        <w:rPr>
          <w:rFonts w:hint="eastAsia" w:ascii="仿宋" w:hAnsi="仿宋" w:eastAsia="仿宋" w:cs="微软雅黑"/>
          <w:sz w:val="32"/>
          <w:szCs w:val="32"/>
          <w:shd w:val="clear" w:color="auto" w:fill="FFFFFF"/>
          <w:lang w:val="en-US" w:eastAsia="zh-CN"/>
        </w:rPr>
        <w:t>9</w:t>
      </w:r>
      <w:r>
        <w:rPr>
          <w:rFonts w:hint="eastAsia" w:ascii="仿宋" w:hAnsi="仿宋" w:eastAsia="仿宋" w:cs="仿宋_GB2312"/>
          <w:sz w:val="32"/>
          <w:szCs w:val="32"/>
          <w:shd w:val="clear" w:color="auto" w:fill="FFFFFF"/>
        </w:rPr>
        <w:t>月</w:t>
      </w:r>
      <w:r>
        <w:rPr>
          <w:rFonts w:hint="eastAsia" w:ascii="仿宋" w:hAnsi="仿宋" w:eastAsia="仿宋" w:cs="微软雅黑"/>
          <w:sz w:val="32"/>
          <w:szCs w:val="32"/>
          <w:shd w:val="clear" w:color="auto" w:fill="FFFFFF"/>
          <w:lang w:val="en-US" w:eastAsia="zh-CN"/>
        </w:rPr>
        <w:t>10</w:t>
      </w:r>
      <w:r>
        <w:rPr>
          <w:rFonts w:hint="eastAsia" w:ascii="仿宋" w:hAnsi="仿宋" w:eastAsia="仿宋" w:cs="仿宋_GB2312"/>
          <w:sz w:val="32"/>
          <w:szCs w:val="32"/>
          <w:shd w:val="clear" w:color="auto" w:fill="FFFFFF"/>
        </w:rPr>
        <w:t>日</w:t>
      </w:r>
    </w:p>
    <w:p>
      <w:pPr>
        <w:snapToGrid w:val="0"/>
        <w:spacing w:line="240" w:lineRule="exact"/>
        <w:ind w:firstLine="5120" w:firstLineChars="1600"/>
        <w:rPr>
          <w:rFonts w:ascii="仿宋" w:hAnsi="仿宋" w:eastAsia="仿宋"/>
          <w:sz w:val="32"/>
          <w:szCs w:val="32"/>
          <w:shd w:val="clear" w:color="auto" w:fill="FFFFFF"/>
        </w:rPr>
      </w:pPr>
    </w:p>
    <w:p>
      <w:pPr>
        <w:snapToGrid w:val="0"/>
        <w:spacing w:line="500" w:lineRule="exact"/>
        <w:jc w:val="left"/>
        <w:rPr>
          <w:rFonts w:ascii="仿宋" w:hAnsi="仿宋" w:eastAsia="仿宋" w:cs="微软雅黑"/>
          <w:sz w:val="28"/>
          <w:szCs w:val="32"/>
          <w:shd w:val="clear" w:color="auto" w:fill="FFFFFF"/>
        </w:rPr>
      </w:pPr>
      <w:r>
        <w:rPr>
          <w:rFonts w:hint="eastAsia" w:ascii="仿宋" w:hAnsi="仿宋" w:eastAsia="仿宋" w:cs="仿宋_GB2312"/>
          <w:sz w:val="28"/>
          <w:szCs w:val="32"/>
          <w:shd w:val="clear" w:color="auto" w:fill="FFFFFF"/>
        </w:rPr>
        <w:t>被授权人身份证（正、反面）：授权人身份证（正、反面）：</w:t>
      </w:r>
    </w:p>
    <w:p>
      <w:pPr>
        <w:snapToGrid w:val="0"/>
        <w:spacing w:line="420" w:lineRule="exact"/>
        <w:rPr>
          <w:rFonts w:ascii="宋体" w:hAnsi="宋体" w:cs="仿宋_GB2312"/>
          <w:b/>
          <w:sz w:val="32"/>
          <w:szCs w:val="32"/>
        </w:rPr>
      </w:pPr>
    </w:p>
    <w:p>
      <w:pPr>
        <w:snapToGrid w:val="0"/>
        <w:spacing w:line="420" w:lineRule="exact"/>
        <w:rPr>
          <w:rFonts w:ascii="宋体" w:hAnsi="宋体" w:cs="仿宋_GB2312"/>
          <w:b/>
          <w:sz w:val="32"/>
          <w:szCs w:val="32"/>
        </w:rPr>
      </w:pPr>
    </w:p>
    <w:p>
      <w:pPr>
        <w:snapToGrid w:val="0"/>
        <w:spacing w:line="42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360" w:lineRule="exact"/>
        <w:rPr>
          <w:rFonts w:ascii="宋体" w:hAnsi="宋体" w:cs="仿宋_GB2312"/>
          <w:b/>
          <w:sz w:val="32"/>
          <w:szCs w:val="32"/>
        </w:rPr>
      </w:pPr>
    </w:p>
    <w:p>
      <w:pPr>
        <w:snapToGrid w:val="0"/>
        <w:spacing w:line="500" w:lineRule="exact"/>
        <w:jc w:val="center"/>
        <w:rPr>
          <w:rFonts w:ascii="小标宋" w:hAnsi="仿宋" w:eastAsia="小标宋" w:cs="黑体"/>
          <w:b/>
          <w:bCs/>
          <w:sz w:val="44"/>
          <w:szCs w:val="44"/>
        </w:rPr>
      </w:pPr>
      <w:r>
        <w:rPr>
          <w:rFonts w:hint="eastAsia" w:ascii="小标宋" w:hAnsi="仿宋" w:eastAsia="小标宋" w:cs="黑体"/>
          <w:b/>
          <w:bCs/>
          <w:sz w:val="44"/>
          <w:szCs w:val="44"/>
        </w:rPr>
        <w:t>承诺书</w:t>
      </w:r>
    </w:p>
    <w:p>
      <w:pPr>
        <w:snapToGrid w:val="0"/>
        <w:spacing w:line="360" w:lineRule="exact"/>
        <w:rPr>
          <w:rFonts w:ascii="仿宋" w:hAnsi="仿宋" w:eastAsia="仿宋" w:cs="仿宋_GB2312"/>
          <w:b/>
          <w:sz w:val="32"/>
          <w:szCs w:val="32"/>
        </w:rPr>
      </w:pPr>
    </w:p>
    <w:p>
      <w:pPr>
        <w:snapToGrid w:val="0"/>
        <w:spacing w:line="520" w:lineRule="exact"/>
        <w:rPr>
          <w:rFonts w:ascii="仿宋" w:hAnsi="仿宋" w:eastAsia="仿宋"/>
          <w:b/>
          <w:sz w:val="32"/>
          <w:szCs w:val="32"/>
        </w:rPr>
      </w:pPr>
      <w:r>
        <w:rPr>
          <w:rFonts w:hint="eastAsia" w:ascii="仿宋" w:hAnsi="仿宋" w:eastAsia="仿宋" w:cs="仿宋_GB2312"/>
          <w:b/>
          <w:sz w:val="32"/>
          <w:szCs w:val="32"/>
        </w:rPr>
        <w:t>萍乡萍钢安源钢铁有限公司：</w:t>
      </w:r>
    </w:p>
    <w:p>
      <w:pPr>
        <w:snapToGrid w:val="0"/>
        <w:spacing w:line="520" w:lineRule="exact"/>
        <w:ind w:firstLine="640" w:firstLineChars="200"/>
        <w:rPr>
          <w:rFonts w:ascii="仿宋" w:hAnsi="仿宋" w:eastAsia="仿宋"/>
          <w:sz w:val="32"/>
          <w:szCs w:val="32"/>
        </w:rPr>
      </w:pPr>
      <w:r>
        <w:rPr>
          <w:rFonts w:hint="eastAsia" w:ascii="仿宋" w:hAnsi="仿宋" w:eastAsia="仿宋" w:cs="仿宋_GB2312"/>
          <w:sz w:val="32"/>
          <w:szCs w:val="32"/>
        </w:rPr>
        <w:t>我司自愿参与贵司</w:t>
      </w:r>
      <w:r>
        <w:rPr>
          <w:rFonts w:hint="eastAsia" w:ascii="仿宋" w:hAnsi="仿宋" w:eastAsia="仿宋" w:cs="仿宋_GB2312"/>
          <w:bCs/>
          <w:kern w:val="0"/>
          <w:sz w:val="32"/>
          <w:szCs w:val="32"/>
          <w:lang w:eastAsia="zh-CN"/>
        </w:rPr>
        <w:t>液碱、硫酸</w:t>
      </w:r>
      <w:r>
        <w:rPr>
          <w:rFonts w:hint="eastAsia" w:ascii="仿宋" w:hAnsi="仿宋" w:eastAsia="仿宋" w:cs="仿宋_GB2312"/>
          <w:bCs/>
          <w:kern w:val="0"/>
          <w:sz w:val="32"/>
          <w:szCs w:val="32"/>
        </w:rPr>
        <w:t>采购</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业务编号：</w:t>
      </w:r>
      <w:r>
        <w:rPr>
          <w:rFonts w:hint="eastAsia" w:ascii="仿宋" w:hAnsi="仿宋" w:eastAsia="仿宋"/>
          <w:sz w:val="32"/>
          <w:szCs w:val="32"/>
        </w:rPr>
        <w:t>ZB/SC2021-HS</w:t>
      </w:r>
      <w:r>
        <w:rPr>
          <w:rFonts w:hint="eastAsia" w:ascii="仿宋" w:hAnsi="仿宋" w:eastAsia="仿宋"/>
          <w:sz w:val="32"/>
          <w:szCs w:val="32"/>
          <w:lang w:val="en-US" w:eastAsia="zh-CN"/>
        </w:rPr>
        <w:t>226</w:t>
      </w:r>
      <w:r>
        <w:rPr>
          <w:rFonts w:hint="eastAsia" w:ascii="仿宋" w:hAnsi="仿宋" w:eastAsia="仿宋" w:cs="仿宋_GB2312"/>
          <w:bCs/>
          <w:kern w:val="0"/>
          <w:sz w:val="32"/>
          <w:szCs w:val="32"/>
          <w:lang w:eastAsia="zh-CN"/>
        </w:rPr>
        <w:t>）</w:t>
      </w:r>
      <w:r>
        <w:rPr>
          <w:rFonts w:hint="eastAsia" w:ascii="仿宋" w:hAnsi="仿宋" w:eastAsia="仿宋" w:cs="仿宋_GB2312"/>
          <w:bCs/>
          <w:kern w:val="0"/>
          <w:sz w:val="32"/>
          <w:szCs w:val="32"/>
        </w:rPr>
        <w:t>招标</w:t>
      </w:r>
      <w:r>
        <w:rPr>
          <w:rFonts w:hint="eastAsia" w:ascii="仿宋" w:hAnsi="仿宋" w:eastAsia="仿宋" w:cs="仿宋_GB2312"/>
          <w:sz w:val="32"/>
          <w:szCs w:val="32"/>
        </w:rPr>
        <w:t>项目的投标，现承诺如下：</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一、我司将遵循公平、公正、公开及诚实信用的原则参加本项目投标，理解并接受贵公司的开标、评标、定标等相关规定。</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二、我司按本项目招标公告要求提供的所有法人资料及有关材料均真实有效、合法持有，不存在失效、虚假的情况。</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三、严格遵守贵司的有关规定，投标中不围标、不串标、不泄标，以及不排挤其他投标人参与公平竞争。</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四、在本项目投标有效期之内不撤回投标，中标后在贵司规定的期限内签订合同，全面履行合同义务。</w:t>
      </w:r>
    </w:p>
    <w:p>
      <w:pPr>
        <w:snapToGrid w:val="0"/>
        <w:spacing w:line="52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Fonts w:hint="eastAsia" w:ascii="仿宋" w:hAnsi="仿宋" w:eastAsia="仿宋" w:cs="仿宋_GB2312"/>
          <w:sz w:val="32"/>
          <w:szCs w:val="32"/>
        </w:rPr>
        <w:t>投标或履约保证金</w:t>
      </w:r>
      <w:r>
        <w:rPr>
          <w:rFonts w:hint="eastAsia" w:ascii="仿宋" w:hAnsi="仿宋" w:eastAsia="仿宋" w:cs="仿宋_GB2312"/>
          <w:sz w:val="32"/>
          <w:szCs w:val="32"/>
        </w:rPr>
        <w:fldChar w:fldCharType="end"/>
      </w:r>
      <w:r>
        <w:rPr>
          <w:rFonts w:hint="eastAsia" w:ascii="仿宋" w:hAnsi="仿宋" w:eastAsia="仿宋" w:cs="仿宋_GB2312"/>
          <w:sz w:val="32"/>
          <w:szCs w:val="32"/>
        </w:rPr>
        <w:t>），并承担由此造成贵司的经济损失赔偿及法律责任。</w:t>
      </w:r>
    </w:p>
    <w:p>
      <w:pPr>
        <w:snapToGrid w:val="0"/>
        <w:spacing w:line="460" w:lineRule="exact"/>
        <w:ind w:firstLine="640" w:firstLineChars="200"/>
        <w:rPr>
          <w:rFonts w:ascii="仿宋" w:hAnsi="仿宋" w:eastAsia="仿宋" w:cs="仿宋_GB2312"/>
          <w:sz w:val="32"/>
          <w:szCs w:val="32"/>
        </w:rPr>
      </w:pPr>
    </w:p>
    <w:p>
      <w:pPr>
        <w:snapToGrid w:val="0"/>
        <w:spacing w:line="460" w:lineRule="exact"/>
        <w:ind w:firstLine="2673" w:firstLineChars="832"/>
        <w:rPr>
          <w:rFonts w:ascii="仿宋" w:hAnsi="仿宋" w:eastAsia="仿宋"/>
          <w:b/>
          <w:bCs/>
          <w:sz w:val="32"/>
          <w:szCs w:val="32"/>
        </w:rPr>
      </w:pP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承诺单位（公章）：</w:t>
      </w:r>
    </w:p>
    <w:p>
      <w:pPr>
        <w:snapToGrid w:val="0"/>
        <w:spacing w:line="480" w:lineRule="exact"/>
        <w:ind w:firstLine="3360" w:firstLineChars="1050"/>
        <w:rPr>
          <w:rFonts w:ascii="仿宋" w:hAnsi="仿宋" w:eastAsia="仿宋"/>
          <w:bCs/>
          <w:sz w:val="32"/>
          <w:szCs w:val="32"/>
        </w:rPr>
      </w:pPr>
      <w:r>
        <w:rPr>
          <w:rFonts w:hint="eastAsia" w:ascii="仿宋" w:hAnsi="仿宋" w:eastAsia="仿宋" w:cs="仿宋_GB2312"/>
          <w:bCs/>
          <w:sz w:val="32"/>
          <w:szCs w:val="32"/>
        </w:rPr>
        <w:t>法定代表人或委托代理人（签名）：</w:t>
      </w:r>
    </w:p>
    <w:p>
      <w:pPr>
        <w:snapToGrid w:val="0"/>
        <w:spacing w:line="300" w:lineRule="exact"/>
        <w:ind w:firstLine="2720" w:firstLineChars="850"/>
        <w:rPr>
          <w:rFonts w:ascii="仿宋" w:hAnsi="仿宋" w:eastAsia="仿宋" w:cs="仿宋_GB2312"/>
          <w:bCs/>
          <w:sz w:val="32"/>
          <w:szCs w:val="32"/>
        </w:rPr>
      </w:pPr>
    </w:p>
    <w:p>
      <w:pPr>
        <w:jc w:val="center"/>
      </w:pPr>
      <w:r>
        <w:rPr>
          <w:rFonts w:hint="eastAsia" w:ascii="仿宋" w:hAnsi="仿宋" w:eastAsia="仿宋" w:cs="仿宋_GB2312"/>
          <w:bCs/>
          <w:sz w:val="32"/>
          <w:szCs w:val="32"/>
        </w:rPr>
        <w:t xml:space="preserve">                日期：2021年</w:t>
      </w:r>
      <w:r>
        <w:rPr>
          <w:rFonts w:hint="eastAsia" w:ascii="仿宋" w:hAnsi="仿宋" w:eastAsia="仿宋" w:cs="仿宋_GB2312"/>
          <w:bCs/>
          <w:sz w:val="32"/>
          <w:szCs w:val="32"/>
          <w:lang w:val="en-US" w:eastAsia="zh-CN"/>
        </w:rPr>
        <w:t>9</w:t>
      </w:r>
      <w:r>
        <w:rPr>
          <w:rFonts w:hint="eastAsia" w:ascii="仿宋" w:hAnsi="仿宋" w:eastAsia="仿宋" w:cs="仿宋_GB2312"/>
          <w:bCs/>
          <w:sz w:val="32"/>
          <w:szCs w:val="32"/>
        </w:rPr>
        <w:t>月</w:t>
      </w:r>
      <w:r>
        <w:rPr>
          <w:rFonts w:hint="eastAsia" w:ascii="仿宋" w:hAnsi="仿宋" w:eastAsia="仿宋" w:cs="仿宋_GB2312"/>
          <w:bCs/>
          <w:sz w:val="32"/>
          <w:szCs w:val="32"/>
          <w:lang w:val="en-US" w:eastAsia="zh-CN"/>
        </w:rPr>
        <w:t>10</w:t>
      </w:r>
      <w:r>
        <w:rPr>
          <w:rFonts w:hint="eastAsia" w:ascii="仿宋" w:hAnsi="仿宋" w:eastAsia="仿宋" w:cs="仿宋_GB2312"/>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43F7F7"/>
    <w:multiLevelType w:val="singleLevel"/>
    <w:tmpl w:val="FF43F7F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7522"/>
    <w:rsid w:val="00056B21"/>
    <w:rsid w:val="00126B56"/>
    <w:rsid w:val="002A5E52"/>
    <w:rsid w:val="00366903"/>
    <w:rsid w:val="004C7522"/>
    <w:rsid w:val="00545204"/>
    <w:rsid w:val="00715C65"/>
    <w:rsid w:val="009C09A3"/>
    <w:rsid w:val="00A840DD"/>
    <w:rsid w:val="00A869C5"/>
    <w:rsid w:val="00AD01CB"/>
    <w:rsid w:val="00C24A1B"/>
    <w:rsid w:val="00E1672D"/>
    <w:rsid w:val="00F44576"/>
    <w:rsid w:val="02122BDB"/>
    <w:rsid w:val="092C4B4D"/>
    <w:rsid w:val="092D2B78"/>
    <w:rsid w:val="09E5061D"/>
    <w:rsid w:val="0FDD5F3E"/>
    <w:rsid w:val="18353ABD"/>
    <w:rsid w:val="19C06D98"/>
    <w:rsid w:val="21367CEE"/>
    <w:rsid w:val="2EE24404"/>
    <w:rsid w:val="41D36687"/>
    <w:rsid w:val="449C6C64"/>
    <w:rsid w:val="4684612E"/>
    <w:rsid w:val="491E0E5E"/>
    <w:rsid w:val="4C1D31E1"/>
    <w:rsid w:val="5A041F7E"/>
    <w:rsid w:val="6A2F6DAF"/>
    <w:rsid w:val="6AC30085"/>
    <w:rsid w:val="73900262"/>
    <w:rsid w:val="767602FA"/>
    <w:rsid w:val="79CD7528"/>
    <w:rsid w:val="7D3B2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character" w:customStyle="1" w:styleId="8">
    <w:name w:val="font41"/>
    <w:basedOn w:val="5"/>
    <w:qFormat/>
    <w:uiPriority w:val="0"/>
    <w:rPr>
      <w:rFonts w:hint="eastAsia" w:ascii="小标宋" w:hAnsi="小标宋" w:eastAsia="小标宋" w:cs="小标宋"/>
      <w:b/>
      <w:bCs/>
      <w:color w:val="000000"/>
      <w:sz w:val="24"/>
      <w:szCs w:val="24"/>
      <w:u w:val="none"/>
    </w:rPr>
  </w:style>
  <w:style w:type="character" w:customStyle="1" w:styleId="9">
    <w:name w:val="font21"/>
    <w:basedOn w:val="5"/>
    <w:qFormat/>
    <w:uiPriority w:val="0"/>
    <w:rPr>
      <w:rFonts w:hint="eastAsia" w:ascii="小标宋" w:hAnsi="小标宋" w:eastAsia="小标宋" w:cs="小标宋"/>
      <w:b/>
      <w:bCs/>
      <w:color w:val="000000"/>
      <w:sz w:val="44"/>
      <w:szCs w:val="4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737</Words>
  <Characters>4204</Characters>
  <Lines>35</Lines>
  <Paragraphs>9</Paragraphs>
  <TotalTime>1</TotalTime>
  <ScaleCrop>false</ScaleCrop>
  <LinksUpToDate>false</LinksUpToDate>
  <CharactersWithSpaces>4932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2021-03-15T08:09:00Z</dcterms:created>
  <dc:creator>彭志鹏</dc:creator>
  <cp:lastModifiedBy>Administrator</cp:lastModifiedBy>
  <cp:lastPrinted>2021-09-09T11:13:18Z</cp:lastPrinted>
  <dcterms:modified xsi:type="dcterms:W3CDTF">2021-09-10T08:06:31Z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29F29380B0A14C08B8DEB289B69A5BF4</vt:lpwstr>
  </property>
</Properties>
</file>